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9.png" ContentType="image/png"/>
  <Override PartName="/word/media/rId164.png" ContentType="image/png"/>
  <Override PartName="/word/media/rId67.png" ContentType="image/png"/>
  <Override PartName="/word/media/rId43.png" ContentType="image/png"/>
  <Override PartName="/word/media/rId37.png" ContentType="image/png"/>
  <Override PartName="/word/media/rId33.png" ContentType="image/png"/>
  <Override PartName="/word/media/rId40.png" ContentType="image/png"/>
  <Override PartName="/word/media/rId132.png" ContentType="image/png"/>
  <Override PartName="/word/media/rId155.png" ContentType="image/png"/>
  <Override PartName="/word/media/rId135.png" ContentType="image/png"/>
  <Override PartName="/word/media/rId146.png" ContentType="image/png"/>
  <Override PartName="/word/media/rId158.png" ContentType="image/png"/>
  <Override PartName="/word/media/rId149.png" ContentType="image/png"/>
  <Override PartName="/word/media/rId143.png" ContentType="image/png"/>
  <Override PartName="/word/media/rId152.png" ContentType="image/png"/>
  <Override PartName="/word/media/rId140.png" ContentType="image/png"/>
  <Override PartName="/word/media/rId70.png" ContentType="image/png"/>
  <Override PartName="/word/media/rId74.png" ContentType="image/png"/>
  <Override PartName="/word/media/rId61.png" ContentType="image/png"/>
  <Override PartName="/word/media/rId108.png" ContentType="image/png"/>
  <Override PartName="/word/media/rId120.png" ContentType="image/png"/>
  <Override PartName="/word/media/rId123.png" ContentType="image/png"/>
  <Override PartName="/word/media/rId117.png" ContentType="image/png"/>
  <Override PartName="/word/media/rId111.png" ContentType="image/png"/>
  <Override PartName="/word/media/rId114.png" ContentType="image/png"/>
  <Override PartName="/word/media/rId58.png" ContentType="image/png"/>
  <Override PartName="/word/media/rId86.png" ContentType="image/png"/>
  <Override PartName="/word/media/rId89.png" ContentType="image/png"/>
  <Override PartName="/word/media/rId80.png" ContentType="image/png"/>
  <Override PartName="/word/media/rId77.png" ContentType="image/png"/>
  <Override PartName="/word/media/rId83.png" ContentType="image/png"/>
  <Override PartName="/word/media/rId95.png" ContentType="image/png"/>
  <Override PartName="/word/media/rId92.png" ContentType="image/png"/>
  <Override PartName="/word/media/rId99.png" ContentType="image/png"/>
  <Override PartName="/word/media/rId102.png" ContentType="image/png"/>
  <Override PartName="/word/media/rId105.png" ContentType="image/png"/>
  <Override PartName="/word/media/rId64.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8" w:name="data-viz-chapter"/>
    <w:p>
      <w:pPr>
        <w:pStyle w:val="Heading1"/>
      </w:pPr>
      <w:r>
        <w:rPr>
          <w:rStyle w:val="SectionNumber"/>
        </w:rPr>
        <w:t xml:space="preserve">2</w:t>
      </w:r>
      <w:r>
        <w:tab/>
      </w:r>
      <w:r>
        <w:t xml:space="preserve">Use General Principles of High-Quality Data Viz in R</w:t>
      </w:r>
    </w:p>
    <w:p>
      <w:pPr>
        <w:pStyle w:val="FirstParagraph"/>
      </w:pPr>
      <w:r>
        <w:t xml:space="preserve">In the spring of 2021, nearly all of the American West was in a drought. In April of that year, officials in Southern California declared a water emergency, citing unprecedented conditions.</w:t>
      </w:r>
    </w:p>
    <w:p>
      <w:pPr>
        <w:pStyle w:val="BodyText"/>
      </w:pPr>
      <w:r>
        <w:t xml:space="preserve">This wouldn’t have come as news to those living in California and other Western states. In addition to the direct impact of drought (leading areas of California to implement water use restrictions), people could see the indirect impact of drought in the skies. With forests dried out by years of drought conditions, wildfires became more frequent, filling the air with smoke. By the summer, there were be so many wildfires that smoke from drifted across the country, making even East Coast skies hazy and the air dangerous to breathe.</w:t>
      </w:r>
    </w:p>
    <w:p>
      <w:pPr>
        <w:pStyle w:val="BodyText"/>
      </w:pPr>
      <w:r>
        <w:t xml:space="preserve">Drought conditions like those in the West in 2021 are becoming increasingly common. Yet communicating the extent of problem remains difficult. How can we show the data in a way that accurately represents the data while is also compelling enough to get people to take notice?</w:t>
      </w:r>
    </w:p>
    <w:p>
      <w:pPr>
        <w:pStyle w:val="BodyText"/>
      </w:pPr>
      <w:r>
        <w:t xml:space="preserve">This was the challenge that data visualization designers Cédric Scherer and Georgios Karamanis took on in the fall of 2021. Commissioned by the magazine Scientific American to create a data visualization of drought conditions in the last two decades in the United States, they turned to the</w:t>
      </w:r>
      <w:r>
        <w:t xml:space="preserve"> </w:t>
      </w:r>
      <w:r>
        <w:rPr>
          <w:rStyle w:val="VerbatimChar"/>
        </w:rPr>
        <w:t xml:space="preserve">ggplot2</w:t>
      </w:r>
      <w:r>
        <w:t xml:space="preserve"> </w:t>
      </w:r>
      <w:r>
        <w:t xml:space="preserve">package to turn what could be (pardon the pun) dry data into a visually arresting and impactful graph.</w:t>
      </w:r>
    </w:p>
    <w:p>
      <w:pPr>
        <w:pStyle w:val="BodyText"/>
      </w:pPr>
      <w:r>
        <w:t xml:space="preserve">There was nothing unique about the data that Cédric and Georgios used. It was the same data from the National Drought Center that news organizations used in their stories. But Cédric and Georgios visualized the data in a way that it both grabs attention and communicates the scale of the phenomenon.</w:t>
      </w:r>
    </w:p>
    <w:p>
      <w:pPr>
        <w:pStyle w:val="BodyText"/>
      </w:pPr>
      <w:r>
        <w:t xml:space="preserve">Figure</w:t>
      </w:r>
      <w:r>
        <w:t xml:space="preserve"> </w:t>
      </w:r>
      <w:r>
        <w:t xml:space="preserve">2.1</w:t>
      </w:r>
      <w:r>
        <w:t xml:space="preserve"> </w:t>
      </w:r>
      <w:r>
        <w:t xml:space="preserve">shows a section of the final visualization (If you’re incredibly eagle-eyed, you’ll see a few minor elements that differ from the version published in Scientific American). These are things I had to change to make the plots fit in this book (e.g. text size and putting legend text on two rows) or things that Scientific American added in post-production (e.g. some annotations).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Section of the final drought visualization"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Section of the final drought visualization</w:t>
      </w:r>
    </w:p>
    <w:p>
      <w:pPr>
        <w:pStyle w:val="BodyText"/>
      </w:pPr>
      <w:r>
        <w:t xml:space="preserve">To understand why this visualization is effective, let’s break it down into pieces.</w:t>
      </w:r>
    </w:p>
    <w:p>
      <w:pPr>
        <w:pStyle w:val="BodyText"/>
      </w:pPr>
      <w:r>
        <w:t xml:space="preserve">At the broadest level, the data viz is also notable for its minimalist aesthetic. There are, for example, no grid lines, little text along the axes, and few text labels. What Cédric and Georgios have done is to remove what statistician Edward Tufte, in his 1983 book</w:t>
      </w:r>
      <w:r>
        <w:t xml:space="preserve"> </w:t>
      </w:r>
      <w:r>
        <w:rPr>
          <w:iCs/>
          <w:i/>
        </w:rPr>
        <w:t xml:space="preserve">The Visual Display of Quantitative Information</w:t>
      </w:r>
      <w:r>
        <w:t xml:space="preserve">, calls</w:t>
      </w:r>
      <w:r>
        <w:t xml:space="preserve"> </w:t>
      </w:r>
      <w:r>
        <w:t xml:space="preserve">“</w:t>
      </w:r>
      <w:r>
        <w:t xml:space="preserve">chartjunk.</w:t>
      </w:r>
      <w:r>
        <w:t xml:space="preserve">”</w:t>
      </w:r>
      <w:r>
        <w:t xml:space="preserve"> </w:t>
      </w:r>
      <w:r>
        <w:t xml:space="preserve">Tufte wrote (and researchers as well as data viz designers since have generally agreed) that extraneous elements often hinder, rather than help, our understanding of charts.</w:t>
      </w:r>
    </w:p>
    <w:p>
      <w:pPr>
        <w:pStyle w:val="BodyText"/>
      </w:pPr>
      <w:r>
        <w:t xml:space="preserve">Need proof that Cédric and Georgios’s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Cluttered version of the drought visualization</w:t>
      </w:r>
    </w:p>
    <w:p>
      <w:pPr>
        <w:pStyle w:val="BodyText"/>
      </w:pPr>
      <w:r>
        <w:t xml:space="preserve">And, 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 small multiples. When we look closely at the data viz,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Drought visualization for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Drought visualization for Southwest in 2003</w:t>
      </w:r>
    </w:p>
    <w:p>
      <w:pPr>
        <w:pStyle w:val="BodyText"/>
      </w:pPr>
      <w:r>
        <w:t xml:space="preserve">Zooming in on a single region in a single year also makes the color choices more obvious. The lightest bars show the percentage of the region that is abnormally dry while the darkest bars shows the percentage in exceptional drought conditions. These colors, as we’ll see shortly, are intentionally chosen to make differences in the drought levels visible to all readers.</w:t>
      </w:r>
    </w:p>
    <w:p>
      <w:pPr>
        <w:pStyle w:val="BodyText"/>
      </w:pPr>
      <w:r>
        <w:t xml:space="preserve">When I asked Cédric and Georgios to speak with me about this data visualization, they initially told me that the code for this piece might be too simple to highlight the power of R for data viz. No, I told them, I want to speak with you precisely</w:t>
      </w:r>
      <w:r>
        <w:t xml:space="preserve"> </w:t>
      </w:r>
      <w:r>
        <w:rPr>
          <w:iCs/>
          <w:i/>
        </w:rPr>
        <w:t xml:space="preserve">because</w:t>
      </w:r>
      <w:r>
        <w:t xml:space="preserve"> </w:t>
      </w:r>
      <w:r>
        <w:t xml:space="preserve">the code is not super complex. The fact that Cédric and Georgios were able to produce this complex graph with relatively simple code shows the power of R for data visualization. And it is possible because of a theory called the grammar of graphics.</w:t>
      </w:r>
    </w:p>
    <w:bookmarkStart w:id="73"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w:t>
      </w:r>
    </w:p>
    <w:p>
      <w:pPr>
        <w:pStyle w:val="BodyText"/>
      </w:pPr>
      <w:r>
        <w:t xml:space="preserve">[F02004.png]</w:t>
      </w:r>
    </w:p>
    <w:p>
      <w:pPr>
        <w:pStyle w:val="CaptionedFigure"/>
      </w:pPr>
      <w:r>
        <w:drawing>
          <wp:inline>
            <wp:extent cx="4076700" cy="1041400"/>
            <wp:effectExtent b="0" l="0" r="0" t="0"/>
            <wp:docPr descr="Excel chart chooser menu" title="" id="68" name="Picture"/>
            <a:graphic>
              <a:graphicData uri="http://schemas.openxmlformats.org/drawingml/2006/picture">
                <pic:pic>
                  <pic:nvPicPr>
                    <pic:cNvPr descr="../../assets/excel-chart-chooser.png" id="69" name="Picture"/>
                    <pic:cNvPicPr>
                      <a:picLocks noChangeArrowheads="1" noChangeAspect="1"/>
                    </pic:cNvPicPr>
                  </pic:nvPicPr>
                  <pic:blipFill>
                    <a:blip r:embed="rId6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Excel chart chooser menu</w:t>
      </w:r>
    </w:p>
    <w:p>
      <w:pPr>
        <w:pStyle w:val="BodyText"/>
      </w:pPr>
      <w:r>
        <w:t xml:space="preserve">Working in Excel, your graph-making journey begins with the step of selecting the type of graph you want to make. Want a bar chart? Click the bar chart icon. Want a line chart? Click the line chart icon.</w:t>
      </w:r>
    </w:p>
    <w:p>
      <w:pPr>
        <w:pStyle w:val="BodyText"/>
      </w:pPr>
      <w:r>
        <w:t xml:space="preserve">If you’ve only ever made data visualization in Excel, this first step may seem so obvious that you’ve never even considered conceptualizing the process of creating data visualization in any different way. This was certainly the case for me in my years as an Excel user.</w:t>
      </w:r>
    </w:p>
    <w:p>
      <w:pPr>
        <w:pStyle w:val="BodyText"/>
      </w:pPr>
      <w:r>
        <w:t xml:space="preserve">But there are different ways to think about graphs. Rather than conceptualizing graphs types as being distinct, it is also possible to recognize the things that they have in common, and using these commonalities as the starting point for making graphs.</w:t>
      </w:r>
    </w:p>
    <w:p>
      <w:pPr>
        <w:pStyle w:val="BodyText"/>
      </w:pPr>
      <w:r>
        <w:t xml:space="preserve">This approach to thinking about graphs comes from the late statistician Leland Wilkinson. Wilkinson thought deeply for years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w:t>
      </w:r>
      <w:r>
        <w:t xml:space="preserve"> </w:t>
      </w:r>
      <w:r>
        <w:rPr>
          <w:iCs/>
          <w:i/>
        </w:rPr>
        <w:t xml:space="preserve">all</w:t>
      </w:r>
      <w:r>
        <w:t xml:space="preserve"> </w:t>
      </w:r>
      <w:r>
        <w:t xml:space="preserve">graphs.</w:t>
      </w:r>
    </w:p>
    <w:p>
      <w:pPr>
        <w:pStyle w:val="BodyText"/>
      </w:pPr>
      <w:r>
        <w:t xml:space="preserve">Wilkinson argued that we should think of plots not as distinct types a la Excel, but as following a grammar that we can use to describe</w:t>
      </w:r>
      <w:r>
        <w:t xml:space="preserve"> </w:t>
      </w:r>
      <w:r>
        <w:rPr>
          <w:iCs/>
          <w:i/>
        </w:rPr>
        <w:t xml:space="preserve">any</w:t>
      </w:r>
      <w:r>
        <w:t xml:space="preserve"> </w:t>
      </w:r>
      <w:r>
        <w:t xml:space="preserve">plot. Throughout the book that Wilkinson is best remembered for, he presented general principles to describe graphs. Just as knowledge of English grammar tells us that a noun is typically followed by a verb (</w:t>
      </w:r>
      <w:r>
        <w:t xml:space="preserve">“</w:t>
      </w:r>
      <w:r>
        <w:t xml:space="preserve">he goes</w:t>
      </w:r>
      <w:r>
        <w:t xml:space="preserve">”</w:t>
      </w:r>
      <w:r>
        <w:t xml:space="preserve">) works while the opposite (</w:t>
      </w:r>
      <w:r>
        <w:t xml:space="preserve">“</w:t>
      </w:r>
      <w:r>
        <w:t xml:space="preserve">goes he</w:t>
      </w:r>
      <w:r>
        <w:t xml:space="preserve">”</w:t>
      </w:r>
      <w:r>
        <w:t xml:space="preserve">) does not, knowledge of the grammar of graphics allows us to understand why certain graph types</w:t>
      </w:r>
      <w:r>
        <w:t xml:space="preserve"> </w:t>
      </w:r>
      <w:r>
        <w:t xml:space="preserve">“</w:t>
      </w:r>
      <w:r>
        <w:t xml:space="preserve">work.</w:t>
      </w:r>
      <w:r>
        <w:t xml:space="preserve">”</w:t>
      </w:r>
      <w:r>
        <w:t xml:space="preserve"> </w:t>
      </w:r>
      <w:r>
        <w:t xml:space="preserve">Or, as Wilkinson put it,</w:t>
      </w:r>
    </w:p>
    <w:p>
      <w:pPr>
        <w:pStyle w:val="BlockText"/>
      </w:pPr>
      <w:r>
        <w:t xml:space="preserve">A language consisting of words and no grammar (statement = word) expresses only as many ideas as there are words. … The grammar of graphics takes us beyond a limited set of charts (words) to an almost unlimited world of graphical forms (statements).</w:t>
      </w:r>
    </w:p>
    <w:p>
      <w:pPr>
        <w:pStyle w:val="FirstParagraph"/>
      </w:pPr>
      <w:r>
        <w:t xml:space="preserve">Thinking about data visualization through the lens of the grammar of graphics allow us to see, for example, that graphs typically have data that is plotted on the x axis and other data that is plotted on the y axis. And this is the case no matter whether the type of graph we end up with is, to take just two examples, a bar chart of a line chart.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Bar chart and line chart showing identical data on Afghanistan life expectancy" title="" id="71" name="Picture"/>
            <a:graphic>
              <a:graphicData uri="http://schemas.openxmlformats.org/drawingml/2006/picture">
                <pic:pic>
                  <pic:nvPicPr>
                    <pic:cNvPr descr="data-viz_files/figure-docx/bar-line-chart-1.png" id="72" name="Picture"/>
                    <pic:cNvPicPr>
                      <a:picLocks noChangeArrowheads="1" noChangeAspect="1"/>
                    </pic:cNvPicPr>
                  </pic:nvPicPr>
                  <pic:blipFill>
                    <a:blip r:embed="rId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Bar chart and line chart showing identical data on Afghanistan life expectancy</w:t>
      </w:r>
    </w:p>
    <w:p>
      <w:pPr>
        <w:pStyle w:val="BodyText"/>
      </w:pPr>
      <w:r>
        <w:t xml:space="preserve">While they look different (and would, to the Excel user, be different types of graphs), Wilkinson’s grammar of graphics allows us to see their similarities.</w:t>
      </w:r>
    </w:p>
    <w:p>
      <w:pPr>
        <w:pStyle w:val="BodyText"/>
      </w:pPr>
      <w:r>
        <w:t xml:space="preserve">As an academic statistician, Wilkinson’s goal in writing</w:t>
      </w:r>
      <w:r>
        <w:t xml:space="preserve"> </w:t>
      </w:r>
      <w:r>
        <w:rPr>
          <w:iCs/>
          <w:i/>
        </w:rPr>
        <w:t xml:space="preserve">The Grammar of Graphics</w:t>
      </w:r>
      <w:r>
        <w:t xml:space="preserve"> </w:t>
      </w:r>
      <w:r>
        <w:t xml:space="preserve">was to provide a novel way of thinking about data visualization. But his feelings on graph-making tools like Excel were clear when he wrote that</w:t>
      </w:r>
      <w:r>
        <w:t xml:space="preserve"> </w:t>
      </w:r>
      <w:r>
        <w:t xml:space="preserve">“</w:t>
      </w:r>
      <w:r>
        <w:t xml:space="preserve">most charting packages channel user requests into a rigid array of chart types.</w:t>
      </w:r>
      <w:r>
        <w:t xml:space="preserve">”</w:t>
      </w:r>
    </w:p>
    <w:p>
      <w:pPr>
        <w:pStyle w:val="BodyText"/>
      </w:pPr>
      <w:r>
        <w:t xml:space="preserve">At the time Wilkinson wrote his book, there was no data viz tool that could implement his grammar of graphics. This would change in 2010, when Hadley Wickham announced the</w:t>
      </w:r>
      <w:r>
        <w:t xml:space="preserve"> </w:t>
      </w:r>
      <w:r>
        <w:rPr>
          <w:rStyle w:val="VerbatimChar"/>
        </w:rPr>
        <w:t xml:space="preserve">ggplot2</w:t>
      </w:r>
      <w:r>
        <w:t xml:space="preserve"> </w:t>
      </w:r>
      <w:r>
        <w:t xml:space="preserve">package for R.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73"/>
    <w:bookmarkStart w:id="98" w:name="the-arrival-of-ggplot2"/>
    <w:p>
      <w:pPr>
        <w:pStyle w:val="Heading2"/>
      </w:pPr>
      <w:r>
        <w:t xml:space="preserve">The Arrival of ggplot2</w:t>
      </w:r>
    </w:p>
    <w:p>
      <w:pPr>
        <w:pStyle w:val="FirstParagraph"/>
      </w:pPr>
      <w:r>
        <w:t xml:space="preserve">Hadley Wickham’s article announcing</w:t>
      </w:r>
      <w:r>
        <w:t xml:space="preserve"> </w:t>
      </w:r>
      <w:r>
        <w:rPr>
          <w:rStyle w:val="VerbatimChar"/>
        </w:rPr>
        <w:t xml:space="preserve">ggplot2</w:t>
      </w:r>
      <w:r>
        <w:t xml:space="preserve"> </w:t>
      </w:r>
      <w:r>
        <w:t xml:space="preserve">(which I, like nearly everyone in the data viz world, will refer to simply as ggplot) was titled</w:t>
      </w:r>
      <w:r>
        <w:t xml:space="preserve"> </w:t>
      </w:r>
      <w:r>
        <w:rPr>
          <w:iCs/>
          <w:i/>
        </w:rPr>
        <w:t xml:space="preserve">A Layered Grammar of Graphics</w:t>
      </w:r>
      <w:r>
        <w:t xml:space="preserve">. It showed a new R package that relied on the grammar of graphics and added on the idea of plots having multiple layers. Let’s walk through some of the most important layers.</w:t>
      </w:r>
    </w:p>
    <w:p>
      <w:pPr>
        <w:pStyle w:val="BodyText"/>
      </w:pPr>
      <w:r>
        <w:t xml:space="preserve">When creating a graph with ggplot, we begin by mapping data to aesthetic properties. To the uninitiated, this may sound like complete nonsense. But all it means is that we use things like the x or y axis, color, size (aka aesthetic properties) to represent variables.</w:t>
      </w:r>
    </w:p>
    <w:p>
      <w:pPr>
        <w:pStyle w:val="BodyText"/>
      </w:pPr>
      <w:r>
        <w:t xml:space="preserve">Let’s make this concrete using the same data on life expectancy in Afghanistan.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use to put on the x axis and which to put on the y axis. Let’s say we want to show life expectancy over time. That means using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w:t>
      </w:r>
    </w:p>
    <w:p>
      <w:pPr>
        <w:pStyle w:val="BodyText"/>
      </w:pPr>
      <w:r>
        <w:t xml:space="preserve">I begin by using the</w:t>
      </w:r>
      <w:r>
        <w:t xml:space="preserve"> </w:t>
      </w:r>
      <w:r>
        <w:rPr>
          <w:rStyle w:val="VerbatimChar"/>
        </w:rPr>
        <w:t xml:space="preserve">ggplot()</w:t>
      </w:r>
      <w:r>
        <w:t xml:space="preserve"> </w:t>
      </w:r>
      <w:r>
        <w:t xml:space="preserve">function. Within this, I tell R that I’m using the data frame</w:t>
      </w:r>
      <w:r>
        <w:t xml:space="preserve"> </w:t>
      </w:r>
      <w:r>
        <w:rPr>
          <w:rStyle w:val="VerbatimChar"/>
        </w:rPr>
        <w:t xml:space="preserve">gapminder_10_rows</w:t>
      </w:r>
      <w:r>
        <w:t xml:space="preserve"> </w:t>
      </w:r>
      <w:r>
        <w:t xml:space="preserve">(this is the filtered version I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and</w:t>
      </w:r>
      <w:r>
        <w:t xml:space="preserve"> </w:t>
      </w:r>
      <w:r>
        <w:rPr>
          <w:rStyle w:val="VerbatimChar"/>
        </w:rPr>
        <w:t xml:space="preserve">lifeExp</w:t>
      </w:r>
      <w:r>
        <w:t xml:space="preserve"> </w:t>
      </w:r>
      <w:r>
        <w:t xml:space="preserve">on the y axis. When I run my code, what I get in Figure</w:t>
      </w:r>
      <w:r>
        <w:t xml:space="preserve"> </w:t>
      </w:r>
      <w:r>
        <w:t xml:space="preserve">2.6</w:t>
      </w:r>
      <w:r>
        <w:t xml:space="preserve"> </w:t>
      </w:r>
      <w:r>
        <w:t xml:space="preserve">doesn’t look like much.</w:t>
      </w:r>
    </w:p>
    <w:p>
      <w:pPr>
        <w:pStyle w:val="BodyText"/>
      </w:pPr>
      <w:r>
        <w:t xml:space="preserve">[F02006.pdf]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CaptionedFigure"/>
      </w:pPr>
      <w:r>
        <w:drawing>
          <wp:inline>
            <wp:extent cx="4602684" cy="3682147"/>
            <wp:effectExtent b="0" l="0" r="0" t="0"/>
            <wp:docPr descr="A blank chart" title="" id="75" name="Picture"/>
            <a:graphic>
              <a:graphicData uri="http://schemas.openxmlformats.org/drawingml/2006/picture">
                <pic:pic>
                  <pic:nvPicPr>
                    <pic:cNvPr descr="data-viz_files/figure-docx/blank-ggplot-1.png" id="76" name="Picture"/>
                    <pic:cNvPicPr>
                      <a:picLocks noChangeArrowheads="1" noChangeAspect="1"/>
                    </pic:cNvPicPr>
                  </pic:nvPicPr>
                  <pic:blipFill>
                    <a:blip r:embed="rId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blank chart</w:t>
      </w:r>
    </w:p>
    <w:p>
      <w:pPr>
        <w:pStyle w:val="BodyText"/>
      </w:pPr>
      <w:r>
        <w:t xml:space="preserve">But if I look closely, I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w:t>
      </w:r>
    </w:p>
    <w:p>
      <w:pPr>
        <w:pStyle w:val="BodyText"/>
      </w:pPr>
      <w:r>
        <w:t xml:space="preserve">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(spoiler: it was). And</w:t>
      </w:r>
      <w:r>
        <w:t xml:space="preserve"> </w:t>
      </w:r>
      <w:r>
        <w:rPr>
          <w:rStyle w:val="VerbatimChar"/>
        </w:rPr>
        <w:t xml:space="preserve">lifeExp</w:t>
      </w:r>
      <w:r>
        <w:t xml:space="preserve">, which goes from about 28 to about 42 will fit nicely on our y axis.</w:t>
      </w:r>
    </w:p>
    <w:p>
      <w:pPr>
        <w:pStyle w:val="BodyText"/>
      </w:pPr>
      <w:r>
        <w:t xml:space="preserve">Axes are nice, but we’re missing any type of visual representation of the data. To get this, we need to add the next layer in ggplot: geoms. Short for geometric objects, geoms are different ways of representing data. For example, if we want to add points, we use</w:t>
      </w:r>
      <w:r>
        <w:t xml:space="preserve"> </w:t>
      </w:r>
      <w:r>
        <w:rPr>
          <w:rStyle w:val="VerbatimChar"/>
        </w:rPr>
        <w:t xml:space="preserve">geom_point()</w:t>
      </w:r>
      <w:r>
        <w:t xml:space="preserve">, as seen in Figure</w:t>
      </w:r>
      <w:r>
        <w:t xml:space="preserve"> </w:t>
      </w:r>
      <w:r>
        <w:t xml:space="preserve">2.7</w:t>
      </w:r>
      <w:r>
        <w:t xml:space="preserve">.</w:t>
      </w:r>
    </w:p>
    <w:p>
      <w:pPr>
        <w:pStyle w:val="BodyText"/>
      </w:pPr>
      <w:r>
        <w:t xml:space="preserve">[F02007.pdf]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02684" cy="3682147"/>
            <wp:effectExtent b="0" l="0" r="0" t="0"/>
            <wp:docPr descr="The same chart but with points added" title="" id="78" name="Picture"/>
            <a:graphic>
              <a:graphicData uri="http://schemas.openxmlformats.org/drawingml/2006/picture">
                <pic:pic>
                  <pic:nvPicPr>
                    <pic:cNvPr descr="data-viz_files/figure-docx/gapminder-points-1.png" id="79" name="Picture"/>
                    <pic:cNvPicPr>
                      <a:picLocks noChangeArrowheads="1" noChangeAspect="1"/>
                    </pic:cNvPicPr>
                  </pic:nvPicPr>
                  <pic:blipFill>
                    <a:blip r:embed="rId7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but with points added</w:t>
      </w:r>
    </w:p>
    <w:p>
      <w:pPr>
        <w:pStyle w:val="BodyText"/>
      </w:pPr>
      <w:r>
        <w:t xml:space="preserve">There we go! 1952 shows the life expectancy of about 28 and so on through every year in our data.</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 </w:t>
      </w:r>
      <w:r>
        <w:t xml:space="preserve">and we get Figure</w:t>
      </w:r>
      <w:r>
        <w:t xml:space="preserve"> </w:t>
      </w:r>
      <w:r>
        <w:t xml:space="preserve">2.8</w:t>
      </w:r>
      <w:r>
        <w:t xml:space="preserve">.</w:t>
      </w:r>
    </w:p>
    <w:p>
      <w:pPr>
        <w:pStyle w:val="BodyText"/>
      </w:pPr>
      <w:r>
        <w:t xml:space="preserve">[F02008.pdf]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CaptionedFigure"/>
      </w:pPr>
      <w:r>
        <w:drawing>
          <wp:inline>
            <wp:extent cx="4602684" cy="3682147"/>
            <wp:effectExtent b="0" l="0" r="0" t="0"/>
            <wp:docPr descr="The same data but as a line chart" title="" id="81" name="Picture"/>
            <a:graphic>
              <a:graphicData uri="http://schemas.openxmlformats.org/drawingml/2006/picture">
                <pic:pic>
                  <pic:nvPicPr>
                    <pic:cNvPr descr="data-viz_files/figure-docx/gapminder-line-1.png" id="82" name="Picture"/>
                    <pic:cNvPicPr>
                      <a:picLocks noChangeArrowheads="1" noChangeAspect="1"/>
                    </pic:cNvPicPr>
                  </pic:nvPicPr>
                  <pic:blipFill>
                    <a:blip r:embed="rId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data but as a line chart</w:t>
      </w:r>
    </w:p>
    <w:p>
      <w:pPr>
        <w:pStyle w:val="BodyText"/>
      </w:pPr>
      <w:r>
        <w:t xml:space="preserve">Or (and now we’re really getting fancy), what if we add</w:t>
      </w:r>
      <w:r>
        <w:t xml:space="preserve"> </w:t>
      </w:r>
      <w:r>
        <w:rPr>
          <w:iCs/>
          <w:i/>
        </w:rPr>
        <w:t xml:space="preserve">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 The line chart with points seen in Figure</w:t>
      </w:r>
      <w:r>
        <w:t xml:space="preserve"> </w:t>
      </w:r>
      <w:r>
        <w:t xml:space="preserve">2.9</w:t>
      </w:r>
      <w:r>
        <w:t xml:space="preserve">!</w:t>
      </w:r>
    </w:p>
    <w:p>
      <w:pPr>
        <w:pStyle w:val="BodyText"/>
      </w:pPr>
      <w:r>
        <w:t xml:space="preserve">[F02009.pdf]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CaptionedFigure"/>
      </w:pPr>
      <w:r>
        <w:drawing>
          <wp:inline>
            <wp:extent cx="4602684" cy="3682147"/>
            <wp:effectExtent b="0" l="0" r="0" t="0"/>
            <wp:docPr descr="The same data with points and a line" title="" id="84" name="Picture"/>
            <a:graphic>
              <a:graphicData uri="http://schemas.openxmlformats.org/drawingml/2006/picture">
                <pic:pic>
                  <pic:nvPicPr>
                    <pic:cNvPr descr="data-viz_files/figure-docx/gapminder-points-line-1.png" id="85" name="Picture"/>
                    <pic:cNvPicPr>
                      <a:picLocks noChangeArrowheads="1" noChangeAspect="1"/>
                    </pic:cNvPicPr>
                  </pic:nvPicPr>
                  <pic:blipFill>
                    <a:blip r:embed="rId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to a bar chart (note that the y axis range has been automatically updated now, going from 0 to 40 to account for the different geom).</w:t>
      </w:r>
    </w:p>
    <w:p>
      <w:pPr>
        <w:pStyle w:val="BodyText"/>
      </w:pPr>
      <w:r>
        <w:t xml:space="preserve">[F02010.pdf]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CaptionedFigure"/>
      </w:pPr>
      <w:r>
        <w:drawing>
          <wp:inline>
            <wp:extent cx="4602684" cy="3682147"/>
            <wp:effectExtent b="0" l="0" r="0" t="0"/>
            <wp:docPr descr="The same data as a bar chart" title="" id="87" name="Picture"/>
            <a:graphic>
              <a:graphicData uri="http://schemas.openxmlformats.org/drawingml/2006/picture">
                <pic:pic>
                  <pic:nvPicPr>
                    <pic:cNvPr descr="data-viz_files/figure-docx/gapminder-bar-1.png" id="88" name="Picture"/>
                    <pic:cNvPicPr>
                      <a:picLocks noChangeArrowheads="1" noChangeAspect="1"/>
                    </pic:cNvPicPr>
                  </pic:nvPicPr>
                  <pic:blipFill>
                    <a:blip r:embed="rId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data as a bar chart</w:t>
      </w:r>
    </w:p>
    <w:p>
      <w:pPr>
        <w:pStyle w:val="BodyText"/>
      </w:pPr>
      <w:r>
        <w:t xml:space="preserve">I hope you’re seeing how ggplot is a direct implementation of Wilkinson’s grammar of graphics. The difference between a line chart and a bar chart isn’t as great as the Excel chart type picker might have us think. Both can have the same aesthetic properties (namely, putting year on the x axis and life expectancy on the y axis), but simply use different geometric objects to visually represent the data.</w:t>
      </w:r>
    </w:p>
    <w:p>
      <w:pPr>
        <w:pStyle w:val="BodyText"/>
      </w:pPr>
      <w:r>
        <w:t xml:space="preserve">Before we return to the drought data viz, let’s look at a few additional layers that can help us can alter our bar chart. Let’s say we want to change the color of our bars. In the grammar of graphics approach to chart-making, this means mapping some variable to the aesthetic property of fill (slightly confusingly, the aesthetic property</w:t>
      </w:r>
      <w:r>
        <w:t xml:space="preserve"> </w:t>
      </w:r>
      <w:r>
        <w:t xml:space="preserve">“</w:t>
      </w:r>
      <w:r>
        <w:t xml:space="preserve">color</w:t>
      </w:r>
      <w:r>
        <w:t xml:space="preserve">”</w:t>
      </w:r>
      <w:r>
        <w:t xml:space="preserve"> </w:t>
      </w:r>
      <w:r>
        <w:t xml:space="preserve">would, for a bar chart, change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Let’s try mapping fill to the year variable. The result is shown in Figure</w:t>
      </w:r>
      <w:r>
        <w:t xml:space="preserve"> </w:t>
      </w:r>
      <w:r>
        <w:t xml:space="preserve">2.11</w:t>
      </w:r>
      <w:r>
        <w:t xml:space="preserve">.</w:t>
      </w:r>
    </w:p>
    <w:p>
      <w:pPr>
        <w:pStyle w:val="BodyText"/>
      </w:pPr>
      <w:r>
        <w:t xml:space="preserve">[F02011.pdf]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CaptionedFigure"/>
      </w:pPr>
      <w:r>
        <w:drawing>
          <wp:inline>
            <wp:extent cx="4602684" cy="3682147"/>
            <wp:effectExtent b="0" l="0" r="0" t="0"/>
            <wp:docPr descr="The same chart, now with added colors" title="" id="90" name="Picture"/>
            <a:graphic>
              <a:graphicData uri="http://schemas.openxmlformats.org/drawingml/2006/picture">
                <pic:pic>
                  <pic:nvPicPr>
                    <pic:cNvPr descr="data-viz_files/figure-docx/gapminder-bar-colors-1.png" id="91" name="Picture"/>
                    <pic:cNvPicPr>
                      <a:picLocks noChangeArrowheads="1" noChangeAspect="1"/>
                    </pic:cNvPicPr>
                  </pic:nvPicPr>
                  <pic:blipFill>
                    <a:blip r:embed="rId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now with added colors</w:t>
      </w:r>
    </w:p>
    <w:p>
      <w:pPr>
        <w:pStyle w:val="BodyText"/>
      </w:pPr>
      <w:r>
        <w:t xml:space="preserve">What we see now is that, for earlier years, the fill is darker while for later years, it is lighter (the legend, added to the right of our plot, shows this). What if we want to change the fill colors? For that, we use a new scale layer.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This function, just one of many functions that start with</w:t>
      </w:r>
      <w:r>
        <w:t xml:space="preserve"> </w:t>
      </w:r>
      <w:r>
        <w:rPr>
          <w:rStyle w:val="VerbatimChar"/>
        </w:rPr>
        <w:t xml:space="preserve">scale_</w:t>
      </w:r>
      <w:r>
        <w:t xml:space="preserve"> </w:t>
      </w:r>
      <w:r>
        <w:t xml:space="preserve">and can alter the fill scale, changes the default palette to one that is colorblind-friendly and prints well in grayscale. If you’re looking at Figure</w:t>
      </w:r>
      <w:r>
        <w:t xml:space="preserve"> </w:t>
      </w:r>
      <w:r>
        <w:t xml:space="preserve">2.12</w:t>
      </w:r>
      <w:r>
        <w:t xml:space="preserve"> </w:t>
      </w:r>
      <w:r>
        <w:t xml:space="preserve">in a print version of the book, you’re able to see differences in the bar colors because of this!</w:t>
      </w:r>
    </w:p>
    <w:p>
      <w:pPr>
        <w:pStyle w:val="BodyText"/>
      </w:pPr>
      <w:r>
        <w:t xml:space="preserve">[F02012.pdf]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CaptionedFigure"/>
      </w:pPr>
      <w:r>
        <w:drawing>
          <wp:inline>
            <wp:extent cx="4602684" cy="3682147"/>
            <wp:effectExtent b="0" l="0" r="0" t="0"/>
            <wp:docPr descr="The same chart with a colorblind-friendly palette" title="" id="93" name="Picture"/>
            <a:graphic>
              <a:graphicData uri="http://schemas.openxmlformats.org/drawingml/2006/picture">
                <pic:pic>
                  <pic:nvPicPr>
                    <pic:cNvPr descr="data-viz_files/figure-docx/gapminder-viridis-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a colorblind-friendly palette</w:t>
      </w:r>
    </w:p>
    <w:p>
      <w:pPr>
        <w:pStyle w:val="BodyText"/>
      </w:pPr>
      <w:r>
        <w:t xml:space="preserve">A final layer we’ll look at is the theme layer. This layer allows us to change the overall look-and-feel of plots (think: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Below, I’ve added</w:t>
      </w:r>
      <w:r>
        <w:t xml:space="preserve"> </w:t>
      </w:r>
      <w:r>
        <w:rPr>
          <w:rStyle w:val="VerbatimChar"/>
        </w:rPr>
        <w:t xml:space="preserve">theme_minimal()</w:t>
      </w:r>
      <w:r>
        <w:t xml:space="preserve">, which starts to declutter our plot in Figure</w:t>
      </w:r>
      <w:r>
        <w:t xml:space="preserve"> </w:t>
      </w:r>
      <w:r>
        <w:t xml:space="preserve">2.13</w:t>
      </w:r>
      <w:r>
        <w:t xml:space="preserve">.</w:t>
      </w:r>
    </w:p>
    <w:p>
      <w:pPr>
        <w:pStyle w:val="BodyText"/>
      </w:pPr>
      <w:r>
        <w:t xml:space="preserve">[F02013.pdf]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CaptionedFigure"/>
      </w:pPr>
      <w:r>
        <w:drawing>
          <wp:inline>
            <wp:extent cx="4602684" cy="3682147"/>
            <wp:effectExtent b="0" l="0" r="0" t="0"/>
            <wp:docPr descr="The same chart with theme_minimal() added" title="" id="96" name="Picture"/>
            <a:graphic>
              <a:graphicData uri="http://schemas.openxmlformats.org/drawingml/2006/picture">
                <pic:pic>
                  <pic:nvPicPr>
                    <pic:cNvPr descr="data-viz_files/figure-docx/gapminder-theme-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theme_minimal() added</w:t>
      </w:r>
    </w:p>
    <w:p>
      <w:pPr>
        <w:pStyle w:val="BodyText"/>
      </w:pPr>
      <w:r>
        <w:t xml:space="preserve">We’ve now seen why Hadley Wickham described the</w:t>
      </w:r>
      <w:r>
        <w:t xml:space="preserve"> </w:t>
      </w:r>
      <w:r>
        <w:rPr>
          <w:rStyle w:val="VerbatimChar"/>
        </w:rPr>
        <w:t xml:space="preserve">ggplot2</w:t>
      </w:r>
      <w:r>
        <w:t xml:space="preserve"> </w:t>
      </w:r>
      <w:r>
        <w:t xml:space="preserve">package as using a layered grammar of graphics. It relies on Leland Wilkinson’s theory and implements it through the creation of multiple layers:</w:t>
      </w:r>
    </w:p>
    <w:p>
      <w:pPr>
        <w:numPr>
          <w:ilvl w:val="0"/>
          <w:numId w:val="1006"/>
        </w:numPr>
        <w:pStyle w:val="Compact"/>
      </w:pPr>
      <w:r>
        <w:t xml:space="preserve">First, we select variables to map to aesthetic properties such as x or y axis, color/fill, etc</w:t>
      </w:r>
    </w:p>
    <w:p>
      <w:pPr>
        <w:numPr>
          <w:ilvl w:val="0"/>
          <w:numId w:val="1006"/>
        </w:numPr>
        <w:pStyle w:val="Compact"/>
      </w:pPr>
      <w:r>
        <w:t xml:space="preserve">Second, we choose the geometric object (aka geom) we want to use to represent our data</w:t>
      </w:r>
    </w:p>
    <w:p>
      <w:pPr>
        <w:numPr>
          <w:ilvl w:val="0"/>
          <w:numId w:val="1006"/>
        </w:numPr>
        <w:pStyle w:val="Compact"/>
      </w:pPr>
      <w:r>
        <w:t xml:space="preserve">Third, if we want to change aesthetic properties (for example, using a different palette), we do this with a</w:t>
      </w:r>
      <w:r>
        <w:t xml:space="preserve"> </w:t>
      </w:r>
      <w:r>
        <w:rPr>
          <w:rStyle w:val="VerbatimChar"/>
        </w:rPr>
        <w:t xml:space="preserve">scale_</w:t>
      </w:r>
      <w:r>
        <w:t xml:space="preserve"> </w:t>
      </w:r>
      <w:r>
        <w:t xml:space="preserve">function</w:t>
      </w:r>
    </w:p>
    <w:p>
      <w:pPr>
        <w:numPr>
          <w:ilvl w:val="0"/>
          <w:numId w:val="1006"/>
        </w:numPr>
        <w:pStyle w:val="Compact"/>
      </w:pPr>
      <w:r>
        <w:t xml:space="preserve">Fourth, we use a</w:t>
      </w:r>
      <w:r>
        <w:t xml:space="preserve"> </w:t>
      </w:r>
      <w:r>
        <w:rPr>
          <w:rStyle w:val="VerbatimChar"/>
        </w:rPr>
        <w:t xml:space="preserve">theme_</w:t>
      </w:r>
      <w:r>
        <w:t xml:space="preserve"> </w:t>
      </w:r>
      <w:r>
        <w:t xml:space="preserve">function to set the overall look-and-feel of our plot.</w:t>
      </w:r>
    </w:p>
    <w:p>
      <w:pPr>
        <w:pStyle w:val="FirstParagraph"/>
      </w:pPr>
      <w:r>
        <w:t xml:space="preserve">There are many ways we could improve the plot we’ve been working on. But rather than improving an ugly plot, let’s instead return to the drought data viz that Cédric Scherer and Georgios Karamanis made. Going through their code will show us some familiar aspects of ggplot – and present some tips on how to make high-quality data visualization with R.</w:t>
      </w:r>
    </w:p>
    <w:bookmarkEnd w:id="98"/>
    <w:bookmarkStart w:id="126" w:name="recreating-the-drought-visualization"/>
    <w:p>
      <w:pPr>
        <w:pStyle w:val="Heading2"/>
      </w:pPr>
      <w:r>
        <w:t xml:space="preserve">Recreating the Drought Visualization</w:t>
      </w:r>
    </w:p>
    <w:p>
      <w:pPr>
        <w:pStyle w:val="FirstParagraph"/>
      </w:pPr>
      <w:r>
        <w:t xml:space="preserve">The code that Cédric and Georgios wrote to make their final data viz relies on a combination of ggplot fundamentals and some less-well-known tweaks that make it really shine. In order to understand how Cédric and Georgios made their data viz, we’ll start out with a simplified version of their code. We’ll build it up layer by layer, adding elements until we can see exactly how they made their drought data viz. </w:t>
      </w:r>
    </w:p>
    <w:p>
      <w:pPr>
        <w:pStyle w:val="BodyText"/>
      </w:pPr>
      <w:r>
        <w:t xml:space="preserve">Let’s start by looking again at one region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numPr>
          <w:ilvl w:val="0"/>
          <w:numId w:val="1007"/>
        </w:numPr>
        <w:pStyle w:val="Compact"/>
      </w:pPr>
      <w:r>
        <w:rPr>
          <w:bCs/>
          <w:b/>
        </w:rPr>
        <w:t xml:space="preserve">date</w:t>
      </w:r>
      <w:r>
        <w:t xml:space="preserve">: start date of the week of the observation</w:t>
      </w:r>
    </w:p>
    <w:p>
      <w:pPr>
        <w:numPr>
          <w:ilvl w:val="0"/>
          <w:numId w:val="1007"/>
        </w:numPr>
        <w:pStyle w:val="Compact"/>
      </w:pPr>
      <w:r>
        <w:rPr>
          <w:bCs/>
          <w:b/>
        </w:rPr>
        <w:t xml:space="preserve">hub</w:t>
      </w:r>
      <w:r>
        <w:t xml:space="preserve">: region</w:t>
      </w:r>
    </w:p>
    <w:p>
      <w:pPr>
        <w:numPr>
          <w:ilvl w:val="0"/>
          <w:numId w:val="1007"/>
        </w:numPr>
        <w:pStyle w:val="Compact"/>
      </w:pPr>
      <w:r>
        <w:rPr>
          <w:bCs/>
          <w:b/>
        </w:rPr>
        <w:t xml:space="preserve">category</w:t>
      </w:r>
      <w:r>
        <w:t xml:space="preserve">: level of drought (D0 = lowest level of drought; D5 = highest level)</w:t>
      </w:r>
    </w:p>
    <w:p>
      <w:pPr>
        <w:numPr>
          <w:ilvl w:val="0"/>
          <w:numId w:val="1007"/>
        </w:numPr>
        <w:pStyle w:val="Compact"/>
      </w:pPr>
      <w:r>
        <w:rPr>
          <w:bCs/>
          <w:b/>
        </w:rPr>
        <w:t xml:space="preserve">percentage</w:t>
      </w:r>
      <w:r>
        <w:t xml:space="preserve">: percentage of that region that is in that category of drought (0 = 0%, 1 = 100%)</w:t>
      </w:r>
    </w:p>
    <w:p>
      <w:pPr>
        <w:numPr>
          <w:ilvl w:val="0"/>
          <w:numId w:val="1007"/>
        </w:numPr>
        <w:pStyle w:val="Compact"/>
      </w:pPr>
      <w:r>
        <w:rPr>
          <w:bCs/>
          <w:b/>
        </w:rPr>
        <w:t xml:space="preserve">year</w:t>
      </w:r>
      <w:r>
        <w:t xml:space="preserve">: observation year</w:t>
      </w:r>
    </w:p>
    <w:p>
      <w:pPr>
        <w:numPr>
          <w:ilvl w:val="0"/>
          <w:numId w:val="1007"/>
        </w:numPr>
        <w:pStyle w:val="Compact"/>
      </w:pPr>
      <w:r>
        <w:rPr>
          <w:bCs/>
          <w:b/>
        </w:rPr>
        <w:t xml:space="preserve">week</w:t>
      </w:r>
      <w:r>
        <w:t xml:space="preserve">: week number (i.e. first week is week 1)</w:t>
      </w:r>
    </w:p>
    <w:p>
      <w:pPr>
        <w:numPr>
          <w:ilvl w:val="0"/>
          <w:numId w:val="1007"/>
        </w:numPr>
        <w:pStyle w:val="Compact"/>
      </w:pPr>
      <w:r>
        <w:rPr>
          <w:bCs/>
          <w:b/>
        </w:rPr>
        <w:t xml:space="preserve">max_week</w:t>
      </w:r>
      <w:r>
        <w:t xml:space="preserve">: the maximum number of weeks in a given year</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Now we can use this</w:t>
      </w:r>
      <w:r>
        <w:t xml:space="preserve"> </w:t>
      </w:r>
      <w:r>
        <w:rPr>
          <w:rStyle w:val="VerbatimChar"/>
        </w:rPr>
        <w:t xml:space="preserve">southwest_2003</w:t>
      </w:r>
      <w:r>
        <w:t xml:space="preserve"> </w:t>
      </w:r>
      <w:r>
        <w:t xml:space="preserve">object for our plotting. In the</w:t>
      </w:r>
      <w:r>
        <w:t xml:space="preserve"> </w:t>
      </w:r>
      <w:r>
        <w:rPr>
          <w:rStyle w:val="VerbatimChar"/>
        </w:rPr>
        <w:t xml:space="preserve">ggplot()</w:t>
      </w:r>
      <w:r>
        <w:t xml:space="preserve"> </w:t>
      </w:r>
      <w:r>
        <w:t xml:space="preserve">function, we tell R to put week on the x axis, percentage on the y axis, and use the category variable (i.e. drought level) for our fill color. We then use</w:t>
      </w:r>
      <w:r>
        <w:t xml:space="preserve"> </w:t>
      </w:r>
      <w:r>
        <w:rPr>
          <w:rStyle w:val="VerbatimChar"/>
        </w:rPr>
        <w:t xml:space="preserve">geom_col()</w:t>
      </w:r>
      <w:r>
        <w:t xml:space="preserve"> </w:t>
      </w:r>
      <w:r>
        <w:t xml:space="preserve">to create a bar chart where the fill color of each bar represents the percentage of the region in a single week that is at different drought levels. The colors don’t match the final version of the plot, but with this code we can start to see the outlines of Cédric and Georgios’s data viz in Figure</w:t>
      </w:r>
      <w:r>
        <w:t xml:space="preserve"> </w:t>
      </w:r>
      <w:r>
        <w:t xml:space="preserve">2.14</w:t>
      </w:r>
      <w:r>
        <w:t xml:space="preserve">.</w:t>
      </w:r>
    </w:p>
    <w:p>
      <w:pPr>
        <w:pStyle w:val="BodyText"/>
      </w:pPr>
      <w:r>
        <w:t xml:space="preserve">[F02014.pdf]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CaptionedFigure"/>
      </w:pPr>
      <w:r>
        <w:drawing>
          <wp:inline>
            <wp:extent cx="4602684" cy="3682147"/>
            <wp:effectExtent b="0" l="0" r="0" t="0"/>
            <wp:docPr descr="One year and one region of the drought visualization" title="" id="100" name="Picture"/>
            <a:graphic>
              <a:graphicData uri="http://schemas.openxmlformats.org/drawingml/2006/picture">
                <pic:pic>
                  <pic:nvPicPr>
                    <pic:cNvPr descr="data-viz_files/figure-docx/southwest-2003-no-style-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one region of the drought visualization</w:t>
      </w:r>
    </w:p>
    <w:p>
      <w:pPr>
        <w:pStyle w:val="BodyText"/>
      </w:pPr>
      <w:r>
        <w:t xml:space="preserve">Cédric and Georgios next select different fill colors for their bars. They use the</w:t>
      </w:r>
      <w:r>
        <w:t xml:space="preserve"> </w:t>
      </w:r>
      <w:r>
        <w:rPr>
          <w:rStyle w:val="VerbatimChar"/>
        </w:rPr>
        <w:t xml:space="preserve">scale_fill_viridis_d()</w:t>
      </w:r>
      <w:r>
        <w:t xml:space="preserve"> </w:t>
      </w:r>
      <w:r>
        <w:t xml:space="preserve">function. The</w:t>
      </w:r>
      <w:r>
        <w:t xml:space="preserve"> </w:t>
      </w:r>
      <w:r>
        <w:t xml:space="preserve">“</w:t>
      </w:r>
      <w:r>
        <w:t xml:space="preserve">d</w:t>
      </w:r>
      <w:r>
        <w:t xml:space="preserve">”</w:t>
      </w:r>
      <w:r>
        <w:t xml:space="preserve"> </w:t>
      </w:r>
      <w:r>
        <w:t xml:space="preserve">here means the data that the fill scale is being applied to has discrete categories (D0, D1, D2, D3, D4, D5). They use the argument</w:t>
      </w:r>
      <w:r>
        <w:t xml:space="preserve"> </w:t>
      </w:r>
      <w:r>
        <w:rPr>
          <w:rStyle w:val="VerbatimChar"/>
        </w:rPr>
        <w:t xml:space="preserve">option = "rocket"</w:t>
      </w:r>
      <w:r>
        <w:t xml:space="preserve"> </w:t>
      </w:r>
      <w:r>
        <w:t xml:space="preserve">in order to select the</w:t>
      </w:r>
      <w:r>
        <w:t xml:space="preserve"> </w:t>
      </w:r>
      <w:r>
        <w:t xml:space="preserve">“</w:t>
      </w:r>
      <w:r>
        <w:t xml:space="preserve">rocket</w:t>
      </w:r>
      <w:r>
        <w:t xml:space="preserve">”</w:t>
      </w:r>
      <w:r>
        <w:t xml:space="preserve"> </w:t>
      </w:r>
      <w:r>
        <w:t xml:space="preserve">palette (the</w:t>
      </w:r>
      <w:r>
        <w:t xml:space="preserve"> </w:t>
      </w:r>
      <w:r>
        <w:rPr>
          <w:rStyle w:val="VerbatimChar"/>
        </w:rPr>
        <w:t xml:space="preserve">scale_fill_viridis_d()</w:t>
      </w:r>
      <w:r>
        <w:t xml:space="preserve"> </w:t>
      </w:r>
      <w:r>
        <w:t xml:space="preserve">function has several other palettes). And they use the</w:t>
      </w:r>
      <w:r>
        <w:t xml:space="preserve"> </w:t>
      </w:r>
      <w:r>
        <w:rPr>
          <w:rStyle w:val="VerbatimChar"/>
        </w:rPr>
        <w:t xml:space="preserve">direction = -1</w:t>
      </w:r>
      <w:r>
        <w:t xml:space="preserve"> </w:t>
      </w:r>
      <w:r>
        <w:t xml:space="preserve">argument to reverse the order of fill colors so that darker colors mean higher drought conditions, as seen in Figure</w:t>
      </w:r>
      <w:r>
        <w:t xml:space="preserve"> </w:t>
      </w:r>
      <w:r>
        <w:t xml:space="preserve">2.15</w:t>
      </w:r>
      <w:r>
        <w:t xml:space="preserve">.</w:t>
      </w:r>
    </w:p>
    <w:p>
      <w:pPr>
        <w:pStyle w:val="BodyText"/>
      </w:pPr>
      <w:r>
        <w:t xml:space="preserve">[F02015.pdf]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CaptionedFigure"/>
      </w:pPr>
      <w:r>
        <w:drawing>
          <wp:inline>
            <wp:extent cx="4602684" cy="3682147"/>
            <wp:effectExtent b="0" l="0" r="0" t="0"/>
            <wp:docPr descr="One year and one region of the drought visualization using a viridis palette" title="" id="103" name="Picture"/>
            <a:graphic>
              <a:graphicData uri="http://schemas.openxmlformats.org/drawingml/2006/picture">
                <pic:pic>
                  <pic:nvPicPr>
                    <pic:cNvPr descr="data-viz_files/figure-docx/southwest-2003-with-color-1.png" id="104" name="Picture"/>
                    <pic:cNvPicPr>
                      <a:picLocks noChangeArrowheads="1" noChangeAspect="1"/>
                    </pic:cNvPicPr>
                  </pic:nvPicPr>
                  <pic:blipFill>
                    <a:blip r:embed="rId1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one region of the drought visualization using a viridis palette</w:t>
      </w:r>
    </w:p>
    <w:p>
      <w:pPr>
        <w:pStyle w:val="BodyText"/>
      </w:pPr>
      <w:r>
        <w:t xml:space="preserve">In the language of ggplot, x and y axis are aesthetic properties, the same as fill color. Cédric and Georgios tweak the x axis to remove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axis text with</w:t>
      </w:r>
      <w:r>
        <w:t xml:space="preserve"> </w:t>
      </w:r>
      <w:r>
        <w:rPr>
          <w:rStyle w:val="VerbatimChar"/>
        </w:rPr>
        <w:t xml:space="preserve">guide = none</w:t>
      </w:r>
      <w:r>
        <w:t xml:space="preserve">. On the y axis, they remove the axis title and axis text (which was showing percentages in 0.00, 0.25, 0.50, 0.75 format) using</w:t>
      </w:r>
      <w:r>
        <w:t xml:space="preserve"> </w:t>
      </w:r>
      <w:r>
        <w:rPr>
          <w:rStyle w:val="VerbatimChar"/>
        </w:rPr>
        <w:t xml:space="preserve">labels = NULL</w:t>
      </w:r>
      <w:r>
        <w:t xml:space="preserve"> </w:t>
      </w:r>
      <w:r>
        <w:t xml:space="preserve">(this functionally does the same thing as</w:t>
      </w:r>
      <w:r>
        <w:t xml:space="preserve"> </w:t>
      </w:r>
      <w:r>
        <w:rPr>
          <w:rStyle w:val="VerbatimChar"/>
        </w:rPr>
        <w:t xml:space="preserve">guide = "none"</w:t>
      </w:r>
      <w:r>
        <w:t xml:space="preserve">). They also move the axis lines themselves to the right side using</w:t>
      </w:r>
      <w:r>
        <w:t xml:space="preserve"> </w:t>
      </w:r>
      <w:r>
        <w:rPr>
          <w:rStyle w:val="VerbatimChar"/>
        </w:rPr>
        <w:t xml:space="preserve">position = "right"</w:t>
      </w:r>
      <w:r>
        <w:t xml:space="preserve"> </w:t>
      </w:r>
      <w:r>
        <w:t xml:space="preserve">(they are only apparent as tick marks at this point, but will become more visible later). Figure</w:t>
      </w:r>
      <w:r>
        <w:t xml:space="preserve"> </w:t>
      </w:r>
      <w:r>
        <w:t xml:space="preserve">2.16</w:t>
      </w:r>
      <w:r>
        <w:t xml:space="preserve"> </w:t>
      </w:r>
      <w:r>
        <w:t xml:space="preserve">shows the result of these tweaks.</w:t>
      </w:r>
    </w:p>
    <w:p>
      <w:pPr>
        <w:pStyle w:val="BodyText"/>
      </w:pPr>
      <w:r>
        <w:t xml:space="preserve">[F02016.pdf]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CaptionedFigure"/>
      </w:pPr>
      <w:r>
        <w:drawing>
          <wp:inline>
            <wp:extent cx="4602684" cy="3682147"/>
            <wp:effectExtent b="0" l="0" r="0" t="0"/>
            <wp:docPr descr="One year and one region of the drought visualization with adjustments to the x and y axes" title="" id="106" name="Picture"/>
            <a:graphic>
              <a:graphicData uri="http://schemas.openxmlformats.org/drawingml/2006/picture">
                <pic:pic>
                  <pic:nvPicPr>
                    <pic:cNvPr descr="data-viz_files/figure-docx/southwest-2003-xy-scales-1.png" id="107" name="Picture"/>
                    <pic:cNvPicPr>
                      <a:picLocks noChangeArrowheads="1" noChangeAspect="1"/>
                    </pic:cNvPicPr>
                  </pic:nvPicPr>
                  <pic:blipFill>
                    <a:blip r:embed="rId10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one region of the drought visualization with adjustments to the x and y axes</w:t>
      </w:r>
    </w:p>
    <w:p>
      <w:pPr>
        <w:pStyle w:val="BodyText"/>
      </w:pPr>
      <w:r>
        <w:t xml:space="preserve">Up to this point, we’ve focused on one of the single plots that make up the larger data viz. But the final product that Cédric and Georgios made is actually 176 plots (22 years and 8 regions). One of the most useful features of ggplot is what’s known as facetting (known more commonly in the data viz world as small multiples). With the</w:t>
      </w:r>
      <w:r>
        <w:t xml:space="preserve"> </w:t>
      </w:r>
      <w:r>
        <w:rPr>
          <w:rStyle w:val="VerbatimChar"/>
        </w:rPr>
        <w:t xml:space="preserve">facet_grid()</w:t>
      </w:r>
      <w:r>
        <w:t xml:space="preserve"> </w:t>
      </w:r>
      <w:r>
        <w:t xml:space="preserve">function, we can select which variable to put in rows and which to put in columns of our facetted plot. Cédric and Georgios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2.17</w:t>
      </w:r>
      <w:r>
        <w:t xml:space="preserve">. Space considerations require me to again include only four regions, but you get the idea.</w:t>
      </w:r>
    </w:p>
    <w:p>
      <w:pPr>
        <w:pStyle w:val="BodyText"/>
      </w:pPr>
      <w:r>
        <w:t xml:space="preserve">[F02017.pdf]</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CaptionedFigure"/>
      </w:pPr>
      <w:r>
        <w:drawing>
          <wp:inline>
            <wp:extent cx="4602684" cy="7364295"/>
            <wp:effectExtent b="0" l="0" r="0" t="0"/>
            <wp:docPr descr="Facetted version of the drought visualization" title="" id="109" name="Picture"/>
            <a:graphic>
              <a:graphicData uri="http://schemas.openxmlformats.org/drawingml/2006/picture">
                <pic:pic>
                  <pic:nvPicPr>
                    <pic:cNvPr descr="data-viz_files/figure-docx/drought-viz-facetted-1.png" id="110" name="Picture"/>
                    <pic:cNvPicPr>
                      <a:picLocks noChangeArrowheads="1" noChangeAspect="1"/>
                    </pic:cNvPicPr>
                  </pic:nvPicPr>
                  <pic:blipFill>
                    <a:blip r:embed="rId10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Facetted version of the drought visualization</w:t>
      </w:r>
    </w:p>
    <w:p>
      <w:pPr>
        <w:pStyle w:val="BodyText"/>
      </w:pPr>
      <w:r>
        <w:t xml:space="preserve">Incredibly, the broad outlines of the plot took us just 10 lines to create. All of the final code from here on out falls in the category of small polishes. That’s not to minimize how important small polishes are (very) or the time it takes to create them (lots). But it is to say that a little bit of ggplot goes a long way.</w:t>
      </w:r>
    </w:p>
    <w:p>
      <w:pPr>
        <w:pStyle w:val="BodyText"/>
      </w:pPr>
      <w:r>
        <w:t xml:space="preserve">Let’s look at a few of the small polishes that Cédric and Georgios make. The first is to apply a theme, as seen in Figure</w:t>
      </w:r>
      <w:r>
        <w:t xml:space="preserve"> </w:t>
      </w:r>
      <w:r>
        <w:t xml:space="preserve">2.18</w:t>
      </w:r>
      <w:r>
        <w:t xml:space="preserve">. They use</w:t>
      </w:r>
      <w:r>
        <w:t xml:space="preserve"> </w:t>
      </w:r>
      <w:r>
        <w:rPr>
          <w:rStyle w:val="VerbatimChar"/>
        </w:rPr>
        <w:t xml:space="preserve">theme_light()</w:t>
      </w:r>
      <w:r>
        <w:t xml:space="preserve">, which removes the default gray background and changes the font to Roboto.</w:t>
      </w:r>
    </w:p>
    <w:p>
      <w:pPr>
        <w:pStyle w:val="BodyText"/>
      </w:pPr>
      <w:r>
        <w:t xml:space="preserve">[F02018.pdf]</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w:t>
      </w:r>
    </w:p>
    <w:p>
      <w:pPr>
        <w:pStyle w:val="CaptionedFigure"/>
      </w:pPr>
      <w:r>
        <w:drawing>
          <wp:inline>
            <wp:extent cx="4602684" cy="7364295"/>
            <wp:effectExtent b="0" l="0" r="0" t="0"/>
            <wp:docPr descr="Drought visualization with theme_light() added" title="" id="112" name="Picture"/>
            <a:graphic>
              <a:graphicData uri="http://schemas.openxmlformats.org/drawingml/2006/picture">
                <pic:pic>
                  <pic:nvPicPr>
                    <pic:cNvPr descr="data-viz_files/figure-docx/drought-viz-theme-light-1.png" id="113" name="Picture"/>
                    <pic:cNvPicPr>
                      <a:picLocks noChangeArrowheads="1" noChangeAspect="1"/>
                    </pic:cNvPicPr>
                  </pic:nvPicPr>
                  <pic:blipFill>
                    <a:blip r:embed="rId11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Drought visualization with theme_light() added</w:t>
      </w:r>
    </w:p>
    <w:p>
      <w:pPr>
        <w:pStyle w:val="BodyText"/>
      </w:pPr>
      <w:r>
        <w:rPr>
          <w:rStyle w:val="VerbatimChar"/>
        </w:rPr>
        <w:t xml:space="preserve">theme_light()</w:t>
      </w:r>
      <w:r>
        <w:t xml:space="preserve"> </w:t>
      </w:r>
      <w:r>
        <w:t xml:space="preserve">is what’s known as a</w:t>
      </w:r>
      <w:r>
        <w:t xml:space="preserve"> </w:t>
      </w:r>
      <w:r>
        <w:t xml:space="preserve">“</w:t>
      </w:r>
      <w:r>
        <w:t xml:space="preserve">complete theme.</w:t>
      </w:r>
      <w:r>
        <w:t xml:space="preserve">”</w:t>
      </w:r>
      <w:r>
        <w:t xml:space="preserve"> </w:t>
      </w:r>
      <w:r>
        <w:t xml:space="preserve">So-called complete themes change the overall look-and-feel of a plot. But Cédric and Georgios don’t stop with applying a complete theme. From there, they use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gives them. The drought visualization as it currently stands is seen in Figure</w:t>
      </w:r>
      <w:r>
        <w:t xml:space="preserve"> </w:t>
      </w:r>
      <w:r>
        <w:t xml:space="preserve">2.19</w:t>
      </w:r>
      <w:r>
        <w:t xml:space="preserve">.</w:t>
      </w:r>
    </w:p>
    <w:p>
      <w:pPr>
        <w:pStyle w:val="BodyText"/>
      </w:pPr>
      <w:r>
        <w:t xml:space="preserve">[F02019.pdf]</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CaptionedFigure"/>
      </w:pPr>
      <w:r>
        <w:drawing>
          <wp:inline>
            <wp:extent cx="4602684" cy="7364295"/>
            <wp:effectExtent b="0" l="0" r="0" t="0"/>
            <wp:docPr descr="Drought visualization with tweaks to the theme" title="" id="115" name="Picture"/>
            <a:graphic>
              <a:graphicData uri="http://schemas.openxmlformats.org/drawingml/2006/picture">
                <pic:pic>
                  <pic:nvPicPr>
                    <pic:cNvPr descr="data-viz_files/figure-docx/drought-viz-theme-tweaks-1.png" id="116" name="Picture"/>
                    <pic:cNvPicPr>
                      <a:picLocks noChangeArrowheads="1" noChangeAspect="1"/>
                    </pic:cNvPicPr>
                  </pic:nvPicPr>
                  <pic:blipFill>
                    <a:blip r:embed="rId11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Drought visualization with tweaks to the theme</w:t>
      </w:r>
    </w:p>
    <w:p>
      <w:pPr>
        <w:pStyle w:val="BodyText"/>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w:t>
      </w:r>
    </w:p>
    <w:p>
      <w:pPr>
        <w:pStyle w:val="BodyText"/>
      </w:pPr>
      <w:r>
        <w:rPr>
          <w:rStyle w:val="VerbatimChar"/>
        </w:rPr>
        <w:t xml:space="preserve">legend.position = "top"</w:t>
      </w:r>
      <w:r>
        <w:t xml:space="preserve"> </w:t>
      </w:r>
      <w:r>
        <w:t xml:space="preserve">moves the legend from the right (the default) to the top of the plot.</w:t>
      </w:r>
    </w:p>
    <w:p>
      <w:pPr>
        <w:pStyle w:val="BodyText"/>
      </w:pPr>
      <w:r>
        <w:rPr>
          <w:rStyle w:val="VerbatimChar"/>
        </w:rPr>
        <w:t xml:space="preserve">strip.text.y.left = element_text(size = 18, angle = 0, vjust = .5, face = "plain", color = "black")</w:t>
      </w:r>
      <w:r>
        <w:t xml:space="preserve"> </w:t>
      </w:r>
      <w:r>
        <w:t xml:space="preserve">turns the year text in the columns so that it is no longer angled. Without the</w:t>
      </w:r>
      <w:r>
        <w:t xml:space="preserve"> </w:t>
      </w:r>
      <w:r>
        <w:rPr>
          <w:rStyle w:val="VerbatimChar"/>
        </w:rPr>
        <w:t xml:space="preserve">angle = 0</w:t>
      </w:r>
      <w:r>
        <w:t xml:space="preserve">, the years would be much less readable.</w:t>
      </w:r>
    </w:p>
    <w:p>
      <w:pPr>
        <w:pStyle w:val="BodyText"/>
      </w:pPr>
      <w:r>
        <w:t xml:space="preserve">[F02020.pdf]</w:t>
      </w:r>
    </w:p>
    <w:p>
      <w:pPr>
        <w:pStyle w:val="CaptionedFigure"/>
      </w:pPr>
      <w:r>
        <w:drawing>
          <wp:inline>
            <wp:extent cx="4602684" cy="7364295"/>
            <wp:effectExtent b="0" l="0" r="0" t="0"/>
            <wp:docPr descr="Drought visualization with additional tweaks to the theme" title="" id="118" name="Picture"/>
            <a:graphic>
              <a:graphicData uri="http://schemas.openxmlformats.org/drawingml/2006/picture">
                <pic:pic>
                  <pic:nvPicPr>
                    <pic:cNvPr descr="data-viz_files/figure-docx/drought-viz-more-tweaks-1.png" id="119" name="Picture"/>
                    <pic:cNvPicPr>
                      <a:picLocks noChangeArrowheads="1" noChangeAspect="1"/>
                    </pic:cNvPicPr>
                  </pic:nvPicPr>
                  <pic:blipFill>
                    <a:blip r:embed="rId117"/>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Drought visualization with additional tweaks to the theme</w:t>
      </w:r>
    </w:p>
    <w:p>
      <w:pPr>
        <w:pStyle w:val="BodyText"/>
      </w:pPr>
      <w:r>
        <w:t xml:space="preserve">The following lines make the distinctive axis lines and ticks that show up on the right side of the final plot:</w:t>
      </w:r>
    </w:p>
    <w:p>
      <w:pPr>
        <w:pStyle w:val="SourceCode"/>
      </w:pPr>
      <w:r>
        <w:rPr>
          <w:rStyle w:val="NormalTok"/>
        </w:rPr>
        <w:t xml:space="preserve">axis.line.x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axis.line.y </w:t>
      </w:r>
      <w:r>
        <w:rPr>
          <w:rStyle w:val="OtherTok"/>
        </w:rPr>
        <w:t xml:space="preserve">=</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axis.ticks.y </w:t>
      </w:r>
      <w:r>
        <w:rPr>
          <w:rStyle w:val="OtherTok"/>
        </w:rPr>
        <w:t xml:space="preserve">=</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axis.ticks.length.y </w:t>
      </w:r>
      <w:r>
        <w:rPr>
          <w:rStyle w:val="OtherTok"/>
        </w:rPr>
        <w:t xml:space="preserve">=</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p>
    <w:p>
      <w:pPr>
        <w:pStyle w:val="FirstParagraph"/>
      </w:pPr>
      <w:r>
        <w:rPr>
          <w:rStyle w:val="VerbatimChar"/>
        </w:rPr>
        <w:t xml:space="preserve">panel.grid.minor = element_blank()</w:t>
      </w:r>
      <w:r>
        <w:t xml:space="preserve"> </w:t>
      </w:r>
      <w:r>
        <w:t xml:space="preserve">and</w:t>
      </w:r>
      <w:r>
        <w:t xml:space="preserve"> </w:t>
      </w:r>
      <w:r>
        <w:rPr>
          <w:rStyle w:val="VerbatimChar"/>
        </w:rPr>
        <w:t xml:space="preserve">panel.grid.major = element_blank()</w:t>
      </w:r>
      <w:r>
        <w:t xml:space="preserve"> </w:t>
      </w:r>
      <w:r>
        <w:t xml:space="preserve">remove all grid lines from the final plot.</w:t>
      </w:r>
    </w:p>
    <w:p>
      <w:pPr>
        <w:pStyle w:val="BodyText"/>
      </w:pPr>
      <w:r>
        <w:t xml:space="preserve">And finally, these three lines remove the borders and make each of the individual plots have a transparent background.</w:t>
      </w:r>
    </w:p>
    <w:p>
      <w:pPr>
        <w:pStyle w:val="SourceCode"/>
      </w:pPr>
      <w:r>
        <w:rPr>
          <w:rStyle w:val="NormalTok"/>
        </w:rPr>
        <w:t xml:space="preserve">panel.background </w:t>
      </w:r>
      <w:r>
        <w:rPr>
          <w:rStyle w:val="OtherTok"/>
        </w:rPr>
        <w:t xml:space="preserve">=</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panel.border </w:t>
      </w:r>
      <w:r>
        <w:rPr>
          <w:rStyle w:val="OtherTok"/>
        </w:rPr>
        <w:t xml:space="preserve">=</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plot.background </w:t>
      </w:r>
      <w:r>
        <w:rPr>
          <w:rStyle w:val="OtherTok"/>
        </w:rPr>
        <w:t xml:space="preserve">=</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How did Cédric and Georgios make these? They did this with a separate geom:</w:t>
      </w:r>
      <w:r>
        <w:t xml:space="preserve"> </w:t>
      </w:r>
      <w:r>
        <w:rPr>
          <w:rStyle w:val="VerbatimChar"/>
        </w:rPr>
        <w:t xml:space="preserve">geom_rect()</w:t>
      </w:r>
      <w:r>
        <w:t xml:space="preserve">. Here, they set some additional aesthetic properties specific to</w:t>
      </w:r>
      <w:r>
        <w:t xml:space="preserve"> </w:t>
      </w:r>
      <w:r>
        <w:rPr>
          <w:rStyle w:val="VerbatimChar"/>
        </w:rPr>
        <w:t xml:space="preserve">geom_rect()</w:t>
      </w:r>
      <w:r>
        <w:t xml:space="preserve"> </w:t>
      </w:r>
      <w:r>
        <w:t xml:space="preserve">(</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The result is a gray background drawn behind each small multiple, as seen in Figure</w:t>
      </w:r>
      <w:r>
        <w:t xml:space="preserve"> </w:t>
      </w:r>
      <w:r>
        <w:t xml:space="preserve">2.21</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[F02021.pdf]</w:t>
      </w:r>
    </w:p>
    <w:p>
      <w:pPr>
        <w:pStyle w:val="CaptionedFigure"/>
      </w:pPr>
      <w:r>
        <w:drawing>
          <wp:inline>
            <wp:extent cx="4602684" cy="9205369"/>
            <wp:effectExtent b="0" l="0" r="0" t="0"/>
            <wp:docPr descr="Facetted version of the drought visualization with gray backgrounds behind each small multiple" title="" id="121" name="Picture"/>
            <a:graphic>
              <a:graphicData uri="http://schemas.openxmlformats.org/drawingml/2006/picture">
                <pic:pic>
                  <pic:nvPicPr>
                    <pic:cNvPr descr="data-viz_files/figure-docx/drought-viz-gray-backgrounds-1.png" id="122" name="Picture"/>
                    <pic:cNvPicPr>
                      <a:picLocks noChangeArrowheads="1" noChangeAspect="1"/>
                    </pic:cNvPicPr>
                  </pic:nvPicPr>
                  <pic:blipFill>
                    <a:blip r:embed="rId120"/>
                    <a:stretch>
                      <a:fillRect/>
                    </a:stretch>
                  </pic:blipFill>
                  <pic:spPr bwMode="auto">
                    <a:xfrm>
                      <a:off x="0" y="0"/>
                      <a:ext cx="4602684" cy="9205369"/>
                    </a:xfrm>
                    <a:prstGeom prst="rect">
                      <a:avLst/>
                    </a:prstGeom>
                    <a:noFill/>
                    <a:ln w="9525">
                      <a:noFill/>
                      <a:headEnd/>
                      <a:tailEnd/>
                    </a:ln>
                  </pic:spPr>
                </pic:pic>
              </a:graphicData>
            </a:graphic>
          </wp:inline>
        </w:drawing>
      </w:r>
    </w:p>
    <w:p>
      <w:pPr>
        <w:pStyle w:val="ImageCaption"/>
      </w:pPr>
      <w:r>
        <w:t xml:space="preserve">Facetted version of the drought visualization with gray backgrounds behind each small multiple</w:t>
      </w:r>
    </w:p>
    <w:p>
      <w:pPr>
        <w:pStyle w:val="BodyText"/>
      </w:pPr>
      <w:r>
        <w:t xml:space="preserve">The final polish to highlight is the tweaks to the legend. I previously showed a simplified version of the</w:t>
      </w:r>
      <w:r>
        <w:t xml:space="preserve"> </w:t>
      </w:r>
      <w:r>
        <w:rPr>
          <w:rStyle w:val="VerbatimChar"/>
        </w:rPr>
        <w:t xml:space="preserve">scale_fill_viridis_d()</w:t>
      </w:r>
      <w:r>
        <w:t xml:space="preserve"> </w:t>
      </w:r>
      <w:r>
        <w:t xml:space="preserve">function. A more complete version is as follows. 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 the labels that show up in the legend. Rather than D0, D1, D2, D3, and D4, we now have Abnormally Dry, Moderate Drought, Severe Drought, Extreme Drought, and Exceptional Drought. Figure</w:t>
      </w:r>
      <w:r>
        <w:t xml:space="preserve"> </w:t>
      </w:r>
      <w:r>
        <w:t xml:space="preserve">2.22</w:t>
      </w:r>
      <w:r>
        <w:t xml:space="preserve"> </w:t>
      </w:r>
      <w:r>
        <w:t xml:space="preserve">shows the result of these changes.</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[F02022.pdf]</w:t>
      </w:r>
    </w:p>
    <w:p>
      <w:pPr>
        <w:pStyle w:val="CaptionedFigure"/>
      </w:pPr>
      <w:r>
        <w:drawing>
          <wp:inline>
            <wp:extent cx="4602684" cy="7364295"/>
            <wp:effectExtent b="0" l="0" r="0" t="0"/>
            <wp:docPr descr="Drought visualization with changes made to the legend text" title="" id="124" name="Picture"/>
            <a:graphic>
              <a:graphicData uri="http://schemas.openxmlformats.org/drawingml/2006/picture">
                <pic:pic>
                  <pic:nvPicPr>
                    <pic:cNvPr descr="data-viz_files/figure-docx/drought-viz-legend-tweaks-1.png" id="125" name="Picture"/>
                    <pic:cNvPicPr>
                      <a:picLocks noChangeArrowheads="1" noChangeAspect="1"/>
                    </pic:cNvPicPr>
                  </pic:nvPicPr>
                  <pic:blipFill>
                    <a:blip r:embed="rId12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Drought visualization with changes made to the legend text</w:t>
      </w:r>
    </w:p>
    <w:p>
      <w:pPr>
        <w:pStyle w:val="BodyText"/>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bookmarkEnd w:id="126"/>
    <w:bookmarkStart w:id="127" w:name="ggplot-is-your-data-viz-secret-weapon"/>
    <w:p>
      <w:pPr>
        <w:pStyle w:val="Heading2"/>
      </w:pPr>
      <w:r>
        <w:t xml:space="preserve">ggplot is Your Data Viz Secret Weapon</w:t>
      </w:r>
    </w:p>
    <w:p>
      <w:pPr>
        <w:pStyle w:val="FirstParagraph"/>
      </w:pPr>
      <w:r>
        <w:t xml:space="preserve">If you take up ggplot, you may start to think of it as a solution to all of your data viz problems. Yes, you have a new hammer, but no, everything is not a nail. If you look at the version of this data viz that appeared in Scientific American in November 2021, you’ll see that there are some annotations not visible in our recreation. That’s because they were added in post-production outside of ggplot. While you</w:t>
      </w:r>
      <w:r>
        <w:t xml:space="preserve"> </w:t>
      </w:r>
      <w:r>
        <w:rPr>
          <w:iCs/>
          <w:i/>
        </w:rPr>
        <w:t xml:space="preserve">can</w:t>
      </w:r>
      <w:r>
        <w:t xml:space="preserve"> </w:t>
      </w:r>
      <w:r>
        <w:t xml:space="preserve">come up with ways to do everything in ggplot, it’s often not the best use of your time. Get yourself 90% of the way there with ggplot and then use Illustrator, Figma, or a similar tool to finish off your work.</w:t>
      </w:r>
    </w:p>
    <w:p>
      <w:pPr>
        <w:pStyle w:val="BodyText"/>
      </w:pPr>
      <w:r>
        <w:t xml:space="preserve">With that caveat in place, ggplot is a very powerful hammer. And it’s a hammer used to make plots that you’ve seen in the New York Times, FiveThirtyEight, the BBC, and other well-known news outlets. ggplot is so popular not because it is the only tool that can make data viz that follows principles of high-quality data viz, but because it makes it straightforward to do so. The graph that Cédric Scherer and Georgios Karamanis made shows this in several ways:</w:t>
      </w:r>
    </w:p>
    <w:p>
      <w:pPr>
        <w:numPr>
          <w:ilvl w:val="0"/>
          <w:numId w:val="1008"/>
        </w:numPr>
        <w:pStyle w:val="Compact"/>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Cédric and Georgios to create a decluttered visualization that communicates effectively.</w:t>
      </w:r>
    </w:p>
    <w:p>
      <w:pPr>
        <w:numPr>
          <w:ilvl w:val="0"/>
          <w:numId w:val="1008"/>
        </w:numPr>
        <w:pStyle w:val="Compact"/>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shows differences between groups well, is both colorblind-friendly, and shows up well when printed in grayscale.</w:t>
      </w:r>
    </w:p>
    <w:p>
      <w:pPr>
        <w:numPr>
          <w:ilvl w:val="0"/>
          <w:numId w:val="1008"/>
        </w:numPr>
        <w:pStyle w:val="Compact"/>
      </w:pPr>
      <w:r>
        <w:rPr>
          <w:bCs/>
          <w:b/>
        </w:rPr>
        <w:t xml:space="preserve">It uses small multiples to break data from two decades and eight regions into a set of graphs that come together to create a single plot.</w:t>
      </w:r>
      <w:r>
        <w:t xml:space="preserve"> </w:t>
      </w:r>
      <w:r>
        <w:t xml:space="preserve">With a single call to the</w:t>
      </w:r>
      <w:r>
        <w:t xml:space="preserve"> </w:t>
      </w:r>
      <w:r>
        <w:rPr>
          <w:rStyle w:val="VerbatimChar"/>
        </w:rPr>
        <w:t xml:space="preserve">facet_grid()</w:t>
      </w:r>
      <w:r>
        <w:t xml:space="preserve"> </w:t>
      </w:r>
      <w:r>
        <w:t xml:space="preserve">function, Cédric and Georgios created over 100 small multiples that are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Take Cédric and Georgios’s code, run it on your own system, and the beautiful visualization they made will magically appear.</w:t>
      </w:r>
      <w:r>
        <w:br/>
      </w:r>
      <w:r>
        <w:t xml:space="preserve">Being able to run and learn from others’ code is not something you can do in Excel. When you make a data viz in Excel, the series of point-and-click steps disappear into the ether with each use. Want to recreate a visualization you made last week? You’ll need to remember the exact steps you used. Want to make a data viz that you saw someone else make? You’ll need them to write up their process for you.</w:t>
      </w:r>
    </w:p>
    <w:p>
      <w:pPr>
        <w:pStyle w:val="BodyText"/>
      </w:pPr>
      <w:r>
        <w:t xml:space="preserve">Code-based data viz tools like ggplot allow you to keep that record of the steps you made. In the end, that’s all code is: a set of instructions. And it’s a set of instructions that you can re-run or you can share with others for them to run. Or the reverse: others can share their code and you can learn from them. You don’t have to be the most talented designer to make high-quality data viz with ggplot. You can study others’ code, adapt it to your own needs, and create your own data viz with ggplot that is beautiful and communicates effectively.</w:t>
      </w:r>
    </w:p>
    <w:bookmarkEnd w:id="127"/>
    <w:bookmarkEnd w:id="128"/>
    <w:bookmarkStart w:id="168" w:name="X18de85d7c1946d57ca50ec92535b018608bd867"/>
    <w:p>
      <w:pPr>
        <w:pStyle w:val="Heading1"/>
      </w:pPr>
      <w:r>
        <w:rPr>
          <w:rStyle w:val="SectionNumber"/>
        </w:rPr>
        <w:t xml:space="preserve">3</w:t>
      </w:r>
      <w:r>
        <w:tab/>
      </w:r>
      <w:r>
        <w:t xml:space="preserve">Develop a Custom Theme to Keep Your Data Viz Consistent</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Nassos: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Nassos,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w:t>
      </w:r>
    </w:p>
    <w:p>
      <w:pPr>
        <w:pStyle w:val="BodyText"/>
      </w:pPr>
      <w:r>
        <w:t xml:space="preserve">But the real story of the creation of bbplot 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9"/>
        </w:numPr>
        <w:pStyle w:val="Compact"/>
      </w:pPr>
      <w:r>
        <w:t xml:space="preserve">They could use an internal tool. This tool could create data visualization, but only the predefined charts it had been designed to generate.</w:t>
      </w:r>
    </w:p>
    <w:p>
      <w:pPr>
        <w:numPr>
          <w:ilvl w:val="0"/>
          <w:numId w:val="1009"/>
        </w:numPr>
        <w:pStyle w:val="Compact"/>
      </w:pPr>
      <w:r>
        <w:t xml:space="preserve">They could use Excel to create mockups and then work with a graphic designer to finalize the charts. This approach led to better results, and was way more flexible, but required extensive back-and-forth with a designer. As Nassos described it, working with a designer</w:t>
      </w:r>
      <w:r>
        <w:t xml:space="preserve"> </w:t>
      </w:r>
      <w:r>
        <w:t xml:space="preserve">“</w:t>
      </w:r>
      <w:r>
        <w:t xml:space="preserve">is just a very time 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Nassos, Clara, and their colleagues realized that R, the tool they had decided to learn for data analysis, could also do data visualization. As they began playing around with ggplot, they quickly saw its power. Clara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not only exploratory data viz, but also production-ready charts. They had learned to use R for data analysis and they were starting to use it for exploratory data visualization. Could they go all the way and create a chart in R that could go straight onto the BBC website?</w:t>
      </w:r>
    </w:p>
    <w:p>
      <w:pPr>
        <w:pStyle w:val="BodyText"/>
      </w:pPr>
      <w:r>
        <w:t xml:space="preserve">Nassos, Clara, and their colleagues set about looking into what would be involved in creating production-ready charts from R. They realized that so much of the work required to create production-ready charts involved small tweaks. What font should they use? Where should the legend go? Should axes have titles? Should charts have grid lines?</w:t>
      </w:r>
    </w:p>
    <w:p>
      <w:pPr>
        <w:pStyle w:val="BodyText"/>
      </w:pPr>
      <w:r>
        <w:t xml:space="preserve">These questions may seem small but they have a big impact. Having consistent answers to them is what enabled BBC designers to turn Excel mockups into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63" w:name="enter-bbplot"/>
    <w:p>
      <w:pPr>
        <w:pStyle w:val="Heading2"/>
      </w:pPr>
      <w:r>
        <w:t xml:space="preserve">Enter bbplot</w:t>
      </w:r>
    </w:p>
    <w:p>
      <w:pPr>
        <w:pStyle w:val="FirstParagraph"/>
      </w:pPr>
      <w:r>
        <w:t xml:space="preserve">Take a look at this 2019 plot that Nassos, Clara, and their colleague Helen Briggs made for an article on the carbon footprint of various food items. It’s got a distinctive look, with the same minimalist aesthetic we saw in Chapter</w:t>
      </w:r>
      <w:r>
        <w:t xml:space="preserve"> </w:t>
      </w:r>
      <w:r>
        <w:t xml:space="preserve">2</w:t>
      </w:r>
      <w:r>
        <w:t xml:space="preserve">.</w:t>
      </w:r>
    </w:p>
    <w:p>
      <w:pPr>
        <w:pStyle w:val="BodyText"/>
      </w:pPr>
      <w:r>
        <w:t xml:space="preserve">[F03001.png]</w:t>
      </w:r>
    </w:p>
    <w:p>
      <w:pPr>
        <w:pStyle w:val="CaptionedFigure"/>
      </w:pPr>
      <w:r>
        <w:drawing>
          <wp:inline>
            <wp:extent cx="5334000" cy="3842146"/>
            <wp:effectExtent b="0" l="0" r="0" t="0"/>
            <wp:docPr descr="BBC chart showing carbon impact of various foods" title="" id="130" name="Picture"/>
            <a:graphic>
              <a:graphicData uri="http://schemas.openxmlformats.org/drawingml/2006/picture">
                <pic:pic>
                  <pic:nvPicPr>
                    <pic:cNvPr descr="../../assets/bbc-food-chart.png" id="131" name="Picture"/>
                    <pic:cNvPicPr>
                      <a:picLocks noChangeArrowheads="1" noChangeAspect="1"/>
                    </pic:cNvPicPr>
                  </pic:nvPicPr>
                  <pic:blipFill>
                    <a:blip r:embed="rId129"/>
                    <a:stretch>
                      <a:fillRect/>
                    </a:stretch>
                  </pic:blipFill>
                  <pic:spPr bwMode="auto">
                    <a:xfrm>
                      <a:off x="0" y="0"/>
                      <a:ext cx="5334000" cy="3842146"/>
                    </a:xfrm>
                    <a:prstGeom prst="rect">
                      <a:avLst/>
                    </a:prstGeom>
                    <a:noFill/>
                    <a:ln w="9525">
                      <a:noFill/>
                      <a:headEnd/>
                      <a:tailEnd/>
                    </a:ln>
                  </pic:spPr>
                </pic:pic>
              </a:graphicData>
            </a:graphic>
          </wp:inline>
        </w:drawing>
      </w:r>
    </w:p>
    <w:p>
      <w:pPr>
        <w:pStyle w:val="ImageCaption"/>
      </w:pPr>
      <w:r>
        <w:t xml:space="preserve">BBC chart showing carbon impact of various foods</w:t>
      </w:r>
    </w:p>
    <w:p>
      <w:pPr>
        <w:pStyle w:val="BodyText"/>
      </w:pPr>
      <w:r>
        <w:t xml:space="preserve">This plot was made using the</w:t>
      </w:r>
      <w:r>
        <w:t xml:space="preserve"> </w:t>
      </w:r>
      <w:r>
        <w:rPr>
          <w:rStyle w:val="VerbatimChar"/>
        </w:rPr>
        <w:t xml:space="preserve">bbplot</w:t>
      </w:r>
      <w:r>
        <w:t xml:space="preserve"> </w:t>
      </w:r>
      <w:r>
        <w:t xml:space="preserve">package. To show how this works, let’s create our own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NormalTok"/>
        </w:rPr>
        <w:t xml:space="preserve">penguins</w:t>
      </w:r>
      <w:r>
        <w:br/>
      </w:r>
      <w:r>
        <w:rPr>
          <w:rStyle w:val="CommentTok"/>
        </w:rPr>
        <w:t xml:space="preserve">#&gt; # A tibble: 344 × 8</w:t>
      </w:r>
      <w:r>
        <w:br/>
      </w:r>
      <w:r>
        <w:rPr>
          <w:rStyle w:val="CommentTok"/>
        </w:rPr>
        <w:t xml:space="preserve">#&gt;    species island    bill_le…¹ bill_…² flipp…³ body_…⁴ sex  </w:t>
      </w:r>
      <w:r>
        <w:br/>
      </w:r>
      <w:r>
        <w:rPr>
          <w:rStyle w:val="CommentTok"/>
        </w:rPr>
        <w:t xml:space="preserve">#&gt;    &lt;fct&gt;   &lt;fct&gt;         &lt;dbl&gt;   &lt;dbl&gt;   &lt;int&gt;   &lt;int&gt; &lt;fct&gt;</w:t>
      </w:r>
      <w:r>
        <w:br/>
      </w:r>
      <w:r>
        <w:rPr>
          <w:rStyle w:val="CommentTok"/>
        </w:rPr>
        <w:t xml:space="preserve">#&gt;  1 Adelie  Torgersen      39.1    18.7     181    3750 male </w:t>
      </w:r>
      <w:r>
        <w:br/>
      </w:r>
      <w:r>
        <w:rPr>
          <w:rStyle w:val="CommentTok"/>
        </w:rPr>
        <w:t xml:space="preserve">#&gt;  2 Adelie  Torgersen      39.5    17.4     186    3800 fema…</w:t>
      </w:r>
      <w:r>
        <w:br/>
      </w:r>
      <w:r>
        <w:rPr>
          <w:rStyle w:val="CommentTok"/>
        </w:rPr>
        <w:t xml:space="preserve">#&gt;  3 Adelie  Torgersen      40.3    18       195    3250 fema…</w:t>
      </w:r>
      <w:r>
        <w:br/>
      </w:r>
      <w:r>
        <w:rPr>
          <w:rStyle w:val="CommentTok"/>
        </w:rPr>
        <w:t xml:space="preserve">#&gt;  4 Adelie  Torgersen      NA      NA        NA      NA &lt;NA&gt; </w:t>
      </w:r>
      <w:r>
        <w:br/>
      </w:r>
      <w:r>
        <w:rPr>
          <w:rStyle w:val="CommentTok"/>
        </w:rPr>
        <w:t xml:space="preserve">#&gt;  5 Adelie  Torgersen      36.7    19.3     193    3450 fema…</w:t>
      </w:r>
      <w:r>
        <w:br/>
      </w:r>
      <w:r>
        <w:rPr>
          <w:rStyle w:val="CommentTok"/>
        </w:rPr>
        <w:t xml:space="preserve">#&gt;  6 Adelie  Torgersen      39.3    20.6     190    3650 male </w:t>
      </w:r>
      <w:r>
        <w:br/>
      </w:r>
      <w:r>
        <w:rPr>
          <w:rStyle w:val="CommentTok"/>
        </w:rPr>
        <w:t xml:space="preserve">#&gt;  7 Adelie  Torgersen      38.9    17.8     181    3625 fema…</w:t>
      </w:r>
      <w:r>
        <w:br/>
      </w:r>
      <w:r>
        <w:rPr>
          <w:rStyle w:val="CommentTok"/>
        </w:rPr>
        <w:t xml:space="preserve">#&gt;  8 Adelie  Torgersen      39.2    19.6     195    4675 male </w:t>
      </w:r>
      <w:r>
        <w:br/>
      </w:r>
      <w:r>
        <w:rPr>
          <w:rStyle w:val="CommentTok"/>
        </w:rPr>
        <w:t xml:space="preserve">#&gt;  9 Adelie  Torgersen      34.1    18.1     193    3475 &lt;NA&gt; </w:t>
      </w:r>
      <w:r>
        <w:br/>
      </w:r>
      <w:r>
        <w:rPr>
          <w:rStyle w:val="CommentTok"/>
        </w:rPr>
        <w:t xml:space="preserve">#&gt; 10 Adelie  Torgersen      42      20.2     190    4250 &lt;NA&gt; </w:t>
      </w:r>
      <w:r>
        <w:br/>
      </w:r>
      <w:r>
        <w:rPr>
          <w:rStyle w:val="CommentTok"/>
        </w:rPr>
        <w:t xml:space="preserve">#&gt; # … with 334 more rows, 1 more variable: year &lt;int&gt;, and</w:t>
      </w:r>
      <w:r>
        <w:br/>
      </w:r>
      <w:r>
        <w:rPr>
          <w:rStyle w:val="CommentTok"/>
        </w:rPr>
        <w:t xml:space="preserve">#&gt; #   abbreviated variable names ¹​bill_length_mm,</w:t>
      </w:r>
      <w:r>
        <w:br/>
      </w:r>
      <w:r>
        <w:rPr>
          <w:rStyle w:val="CommentTok"/>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SourceCode"/>
      </w:pPr>
      <w:r>
        <w:rPr>
          <w:rStyle w:val="NormalTok"/>
        </w:rPr>
        <w:t xml:space="preserve">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r>
        <w:br/>
      </w:r>
      <w:r>
        <w:rPr>
          <w:rStyle w:val="CommentTok"/>
        </w:rPr>
        <w:t xml:space="preserve">#&gt; # A tibble: 3 × 2</w:t>
      </w:r>
      <w:r>
        <w:br/>
      </w:r>
      <w:r>
        <w:rPr>
          <w:rStyle w:val="CommentTok"/>
        </w:rPr>
        <w:t xml:space="preserve">#&gt;   island        n</w:t>
      </w:r>
      <w:r>
        <w:br/>
      </w:r>
      <w:r>
        <w:rPr>
          <w:rStyle w:val="CommentTok"/>
        </w:rPr>
        <w:t xml:space="preserve">#&gt;   &lt;fct&gt;     &lt;int&gt;</w:t>
      </w:r>
      <w:r>
        <w:br/>
      </w:r>
      <w:r>
        <w:rPr>
          <w:rStyle w:val="CommentTok"/>
        </w:rPr>
        <w:t xml:space="preserve">#&gt; 1 Biscoe      168</w:t>
      </w:r>
      <w:r>
        <w:br/>
      </w:r>
      <w:r>
        <w:rPr>
          <w:rStyle w:val="CommentTok"/>
        </w:rPr>
        <w:t xml:space="preserve">#&gt; 2 Dream       124</w:t>
      </w:r>
      <w:r>
        <w:br/>
      </w:r>
      <w:r>
        <w:rPr>
          <w:rStyle w:val="CommentTok"/>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Of course, Figure</w:t>
      </w:r>
      <w:r>
        <w:t xml:space="preserve"> </w:t>
      </w:r>
      <w:r>
        <w:t xml:space="preserve">3.2</w:t>
      </w:r>
      <w:r>
        <w:t xml:space="preserve"> </w:t>
      </w:r>
      <w:r>
        <w:t xml:space="preserve">isn’t the most aesthetically pleasing chart. But we’ll be improving it soon!</w:t>
      </w:r>
    </w:p>
    <w:p>
      <w:pPr>
        <w:pStyle w:val="BodyText"/>
      </w:pPr>
      <w:r>
        <w:t xml:space="preserve">[F03002.pdf]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p>
      <w:pPr>
        <w:pStyle w:val="CaptionedFigure"/>
      </w:pPr>
      <w:r>
        <w:drawing>
          <wp:inline>
            <wp:extent cx="4602684" cy="3682147"/>
            <wp:effectExtent b="0" l="0" r="0" t="0"/>
            <wp:docPr descr="A chart with the default theme" title="" id="133" name="Picture"/>
            <a:graphic>
              <a:graphicData uri="http://schemas.openxmlformats.org/drawingml/2006/picture">
                <pic:pic>
                  <pic:nvPicPr>
                    <pic:cNvPr descr="custom-theme_files/figure-docx/basic-penguin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BodyText"/>
      </w:pPr>
      <w:r>
        <w:t xml:space="preserve">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this a bit more below.</w:t>
      </w:r>
    </w:p>
    <w:p>
      <w:pPr>
        <w:pStyle w:val="BodyText"/>
      </w:pPr>
      <w:r>
        <w:t xml:space="preserve">For now, let’s look at the</w:t>
      </w:r>
      <w:r>
        <w:t xml:space="preserve"> </w:t>
      </w:r>
      <w:r>
        <w:rPr>
          <w:rStyle w:val="VerbatimChar"/>
        </w:rPr>
        <w:t xml:space="preserve">bbc_style()</w:t>
      </w:r>
      <w:r>
        <w:t xml:space="preserve"> </w:t>
      </w:r>
      <w:r>
        <w:t xml:space="preserve">function. This function applies a custom ggplot theme to any plot. Watch what happens in Figure</w:t>
      </w:r>
      <w:r>
        <w:t xml:space="preserve"> </w:t>
      </w:r>
      <w:r>
        <w:t xml:space="preserve">3.3</w:t>
      </w:r>
      <w:r>
        <w:t xml:space="preserve"> </w:t>
      </w:r>
      <w:r>
        <w:t xml:space="preserve">when I apply it to our</w:t>
      </w:r>
      <w:r>
        <w:t xml:space="preserve"> </w:t>
      </w:r>
      <w:r>
        <w:rPr>
          <w:rStyle w:val="VerbatimChar"/>
        </w:rPr>
        <w:t xml:space="preserve">penguins_plot</w:t>
      </w:r>
      <w:r>
        <w:t xml:space="preserve">.</w:t>
      </w:r>
    </w:p>
    <w:p>
      <w:pPr>
        <w:pStyle w:val="BodyText"/>
      </w:pPr>
      <w:r>
        <w:t xml:space="preserve">[F03003.pdf]</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CaptionedFigure"/>
      </w:pPr>
      <w:r>
        <w:drawing>
          <wp:inline>
            <wp:extent cx="4602684" cy="3682147"/>
            <wp:effectExtent b="0" l="0" r="0" t="0"/>
            <wp:docPr descr="The same chart with BBC style" title="" id="136" name="Picture"/>
            <a:graphic>
              <a:graphicData uri="http://schemas.openxmlformats.org/drawingml/2006/picture">
                <pic:pic>
                  <pic:nvPicPr>
                    <pic:cNvPr descr="custom-theme_files/figure-docx/penguins-bbc-style-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8">
        <w:r>
          <w:rPr>
            <w:rStyle w:val="Hyperlink"/>
          </w:rPr>
          <w:t xml:space="preserve">https://github.com/bbc/bbplot</w:t>
        </w:r>
      </w:hyperlink>
      <w:r>
        <w:t xml:space="preserve">).</w:t>
      </w:r>
    </w:p>
    <w:p>
      <w:pPr>
        <w:pStyle w:val="BodyText"/>
      </w:pPr>
      <w:r>
        <w:t xml:space="preserve">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as well as setting the margins and removes lines and ticks.</w:t>
      </w:r>
      <w:r>
        <w:br/>
      </w:r>
      <w:r>
        <w:rPr>
          <w:rStyle w:val="NormalTok"/>
        </w:rPr>
        <w:t xml:space="preserve">    </w:t>
      </w:r>
      <w:r>
        <w:rPr>
          <w:rStyle w:val="CommentTok"/>
        </w:rPr>
        <w:t xml:space="preserve"># In some cases, axis lines and axis ticks are things we would want to have in the chart -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last chapter,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Cédric and Georgios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w:t>
      </w:r>
    </w:p>
    <w:p>
      <w:pPr>
        <w:pStyle w:val="BodyText"/>
      </w:pPr>
      <w:r>
        <w:t xml:space="preserve">It can be challenging to remember how to tweak different elements in a plot. Fortunately, there are cheatsheets available to help. This one by Clara Granell shows the various elements that you can tweak within the</w:t>
      </w:r>
      <w:r>
        <w:t xml:space="preserve"> </w:t>
      </w:r>
      <w:r>
        <w:rPr>
          <w:rStyle w:val="VerbatimChar"/>
        </w:rPr>
        <w:t xml:space="preserve">theme()</w:t>
      </w:r>
      <w:r>
        <w:t xml:space="preserve"> </w:t>
      </w:r>
      <w:r>
        <w:t xml:space="preserve">function.</w:t>
      </w:r>
    </w:p>
    <w:p>
      <w:pPr>
        <w:pStyle w:val="BodyText"/>
      </w:pPr>
      <w:hyperlink r:id="rId139">
        <w:r>
          <w:rPr>
            <w:rStyle w:val="Hyperlink"/>
          </w:rPr>
          <w:t xml:space="preserve">https://github.com/claragranell/ggplot2/blob/main/ggplot_theme_system_cheatsheet.pdf</w:t>
        </w:r>
      </w:hyperlink>
    </w:p>
    <w:p>
      <w:pPr>
        <w:pStyle w:val="BodyText"/>
      </w:pPr>
      <w:r>
        <w:t xml:space="preserve">TODO: Add image. Also, is this cheatsheet going to be legible in the book?</w:t>
      </w:r>
    </w:p>
    <w:p>
      <w:pPr>
        <w:pStyle w:val="BodyText"/>
      </w:pPr>
      <w:r>
        <w:t xml:space="preserve">As you can see, the</w:t>
      </w:r>
      <w:r>
        <w:t xml:space="preserve"> </w:t>
      </w:r>
      <w:r>
        <w:rPr>
          <w:rStyle w:val="VerbatimChar"/>
        </w:rPr>
        <w:t xml:space="preserve">bbc_style()</w:t>
      </w:r>
      <w:r>
        <w:t xml:space="preserve"> </w:t>
      </w:r>
      <w:r>
        <w:t xml:space="preserve">function does a lot of tweaking. So, let’s go through the changes it makes, section by section.</w:t>
      </w:r>
    </w:p>
    <w:p>
      <w:pPr>
        <w:pStyle w:val="BodyText"/>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(e.g.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BodyText"/>
      </w:pPr>
      <w:r>
        <w:t xml:space="preserve">[F03004.pdf]</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only text formatting changed" title="" id="141" name="Picture"/>
            <a:graphic>
              <a:graphicData uri="http://schemas.openxmlformats.org/drawingml/2006/picture">
                <pic:pic>
                  <pic:nvPicPr>
                    <pic:cNvPr descr="custom-theme_files/figure-docx/unnamed-chunk-17-1.png" id="142" name="Picture"/>
                    <pic:cNvPicPr>
                      <a:picLocks noChangeArrowheads="1" noChangeAspect="1"/>
                    </pic:cNvPicPr>
                  </pic:nvPicPr>
                  <pic:blipFill>
                    <a:blip r:embed="rId1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Helevetica with the same nearly black color. We can see the result in Figure</w:t>
      </w:r>
      <w:r>
        <w:t xml:space="preserve"> </w:t>
      </w:r>
      <w:r>
        <w:t xml:space="preserve">3.5</w:t>
      </w:r>
      <w:r>
        <w:t xml:space="preserve">.</w:t>
      </w:r>
    </w:p>
    <w:p>
      <w:pPr>
        <w:pStyle w:val="BodyText"/>
      </w:pPr>
      <w:r>
        <w:t xml:space="preserve">[F03005.pdf]</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CaptionedFigure"/>
      </w:pPr>
      <w:r>
        <w:drawing>
          <wp:inline>
            <wp:extent cx="4602684" cy="3682147"/>
            <wp:effectExtent b="0" l="0" r="0" t="0"/>
            <wp:docPr descr="Our chart with changes to the legend" title="" id="144" name="Picture"/>
            <a:graphic>
              <a:graphicData uri="http://schemas.openxmlformats.org/drawingml/2006/picture">
                <pic:pic>
                  <pic:nvPicPr>
                    <pic:cNvPr descr="custom-theme_files/figure-docx/penguins-plot-legend-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as we can see in Figure</w:t>
      </w:r>
      <w:r>
        <w:t xml:space="preserve"> </w:t>
      </w:r>
      <w:r>
        <w:t xml:space="preserve">3.6</w:t>
      </w:r>
      <w:r>
        <w:t xml:space="preserve">, both axis ticks and axis lines are removed.</w:t>
      </w:r>
    </w:p>
    <w:p>
      <w:pPr>
        <w:pStyle w:val="BodyText"/>
      </w:pPr>
      <w:r>
        <w:t xml:space="preserve">[F03006.pdf]</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changes to axis formatting" title="" id="147" name="Picture"/>
            <a:graphic>
              <a:graphicData uri="http://schemas.openxmlformats.org/drawingml/2006/picture">
                <pic:pic>
                  <pic:nvPicPr>
                    <pic:cNvPr descr="custom-theme_files/figure-docx/penguins-plot-axes-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 We can see the result of these tweaks to the grid lines in Figure</w:t>
      </w:r>
      <w:r>
        <w:t xml:space="preserve"> </w:t>
      </w:r>
      <w:r>
        <w:t xml:space="preserve">3.7</w:t>
      </w:r>
      <w:r>
        <w:t xml:space="preserve">.</w:t>
      </w:r>
    </w:p>
    <w:p>
      <w:pPr>
        <w:pStyle w:val="BodyText"/>
      </w:pPr>
      <w:r>
        <w:t xml:space="preserve">[F03007.pdf]</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weaks to the grid lines" title="" id="150" name="Picture"/>
            <a:graphic>
              <a:graphicData uri="http://schemas.openxmlformats.org/drawingml/2006/picture">
                <pic:pic>
                  <pic:nvPicPr>
                    <pic:cNvPr descr="custom-theme_files/figure-docx/penguins-plot-gridlines-1.png" id="151" name="Picture"/>
                    <pic:cNvPicPr>
                      <a:picLocks noChangeArrowheads="1" noChangeAspect="1"/>
                    </pic:cNvPicPr>
                  </pic:nvPicPr>
                  <pic:blipFill>
                    <a:blip r:embed="rId1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tweaks to the grid lines</w:t>
      </w:r>
    </w:p>
    <w:p>
      <w:pPr>
        <w:pStyle w:val="BodyText"/>
      </w:pPr>
      <w:r>
        <w:t xml:space="preserve">And, once again, we save our plot to an object.</w:t>
      </w:r>
    </w:p>
    <w:p>
      <w:pPr>
        <w:pStyle w:val="BodyText"/>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 (and the resulting plot, seen in Figure</w:t>
      </w:r>
      <w:r>
        <w:t xml:space="preserve"> </w:t>
      </w:r>
      <w:r>
        <w:t xml:space="preserve">3.8</w:t>
      </w:r>
      <w:r>
        <w:t xml:space="preserve">).</w:t>
      </w:r>
    </w:p>
    <w:p>
      <w:pPr>
        <w:pStyle w:val="BodyText"/>
      </w:pPr>
      <w:r>
        <w:t xml:space="preserve">[F03008.pdf]</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he gray background removed" title="" id="153" name="Picture"/>
            <a:graphic>
              <a:graphicData uri="http://schemas.openxmlformats.org/drawingml/2006/picture">
                <pic:pic>
                  <pic:nvPicPr>
                    <pic:cNvPr descr="custom-theme_files/figure-docx/penguins-plot-no-bg-1.png" id="154" name="Picture"/>
                    <pic:cNvPicPr>
                      <a:picLocks noChangeArrowheads="1" noChangeAspect="1"/>
                    </pic:cNvPicPr>
                  </pic:nvPicPr>
                  <pic:blipFill>
                    <a:blip r:embed="rId1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the gray background removed</w:t>
      </w:r>
    </w:p>
    <w:p>
      <w:pPr>
        <w:pStyle w:val="BodyText"/>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(though I’ve removed the legend as it’s not necessary in this chart). See Figure</w:t>
      </w:r>
      <w:r>
        <w:t xml:space="preserve"> </w:t>
      </w:r>
      <w:r>
        <w:t xml:space="preserve">3.9</w:t>
      </w:r>
      <w:r>
        <w:t xml:space="preserve"> </w:t>
      </w:r>
      <w:r>
        <w:t xml:space="preserve">below.</w:t>
      </w:r>
    </w:p>
    <w:p>
      <w:pPr>
        <w:pStyle w:val="BodyText"/>
      </w:pPr>
      <w:r>
        <w:t xml:space="preserve">[F03009.pdf]</w:t>
      </w:r>
    </w:p>
    <w:p>
      <w:pPr>
        <w:pStyle w:val="CaptionedFigure"/>
      </w:pPr>
      <w:r>
        <w:drawing>
          <wp:inline>
            <wp:extent cx="4602684" cy="3682147"/>
            <wp:effectExtent b="0" l="0" r="0" t="0"/>
            <wp:docPr descr="Small multiples chart with no changes to the strip text formatting" title="" id="156" name="Picture"/>
            <a:graphic>
              <a:graphicData uri="http://schemas.openxmlformats.org/drawingml/2006/picture">
                <pic:pic>
                  <pic:nvPicPr>
                    <pic:cNvPr descr="custom-theme_files/figure-docx/penguin-facetted-plot-1.png" id="157" name="Picture"/>
                    <pic:cNvPicPr>
                      <a:picLocks noChangeArrowheads="1" noChangeAspect="1"/>
                    </pic:cNvPicPr>
                  </pic:nvPicPr>
                  <pic:blipFill>
                    <a:blip r:embed="rId15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3.9</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 The result shows up in Figure</w:t>
      </w:r>
      <w:r>
        <w:t xml:space="preserve"> </w:t>
      </w:r>
      <w:r>
        <w:t xml:space="preserve">3.10</w:t>
      </w:r>
      <w:r>
        <w:t xml:space="preserve">.</w:t>
      </w:r>
    </w:p>
    <w:p>
      <w:pPr>
        <w:pStyle w:val="BodyText"/>
      </w:pPr>
      <w:r>
        <w:t xml:space="preserve">[F03010.pdf]</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CaptionedFigure"/>
      </w:pPr>
      <w:r>
        <w:drawing>
          <wp:inline>
            <wp:extent cx="4602684" cy="3682147"/>
            <wp:effectExtent b="0" l="0" r="0" t="0"/>
            <wp:docPr descr="Small multiples chart in the BBC style" title="" id="159" name="Picture"/>
            <a:graphic>
              <a:graphicData uri="http://schemas.openxmlformats.org/drawingml/2006/picture">
                <pic:pic>
                  <pic:nvPicPr>
                    <pic:cNvPr descr="custom-theme_files/figure-docx/penguins-plot-facetted-bbc-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in the BBC style</w:t>
      </w:r>
    </w:p>
    <w:p>
      <w:pPr>
        <w:pStyle w:val="BodyText"/>
      </w:pPr>
      <w:r>
        <w:t xml:space="preserve">If we now return to Figure</w:t>
      </w:r>
      <w:r>
        <w:t xml:space="preserve"> </w:t>
      </w:r>
      <w:r>
        <w:t xml:space="preserve">3.1</w:t>
      </w:r>
      <w:r>
        <w:t xml:space="preserve">, the 2019 carbon impact of food chart that Nassos and Clara made, we can again see how similar it is. All of the tweaks in the</w:t>
      </w:r>
      <w:r>
        <w:t xml:space="preserve"> </w:t>
      </w:r>
      <w:r>
        <w:rPr>
          <w:rStyle w:val="VerbatimChar"/>
        </w:rPr>
        <w:t xml:space="preserve">bbc_style()</w:t>
      </w:r>
      <w:r>
        <w:t xml:space="preserve"> </w:t>
      </w:r>
      <w:r>
        <w:t xml:space="preserve">function (text formatting, legends, axes, grid lines, and backgrounds) are visible.</w:t>
      </w:r>
    </w:p>
    <w:p>
      <w:pPr>
        <w:pStyle w:val="BodyText"/>
      </w:pPr>
      <w:r>
        <w:t xml:space="preserve">[F03011.png]</w:t>
      </w:r>
    </w:p>
    <w:p>
      <w:pPr>
        <w:pStyle w:val="BodyText"/>
      </w:pPr>
      <w:r>
        <w:drawing>
          <wp:inline>
            <wp:extent cx="5334000" cy="3842146"/>
            <wp:effectExtent b="0" l="0" r="0" t="0"/>
            <wp:docPr descr="" title="" id="161" name="Picture"/>
            <a:graphic>
              <a:graphicData uri="http://schemas.openxmlformats.org/drawingml/2006/picture">
                <pic:pic>
                  <pic:nvPicPr>
                    <pic:cNvPr descr="../../assets/bbc-food-chart.png" id="162" name="Picture"/>
                    <pic:cNvPicPr>
                      <a:picLocks noChangeArrowheads="1" noChangeAspect="1"/>
                    </pic:cNvPicPr>
                  </pic:nvPicPr>
                  <pic:blipFill>
                    <a:blip r:embed="rId129"/>
                    <a:stretch>
                      <a:fillRect/>
                    </a:stretch>
                  </pic:blipFill>
                  <pic:spPr bwMode="auto">
                    <a:xfrm>
                      <a:off x="0" y="0"/>
                      <a:ext cx="5334000" cy="3842146"/>
                    </a:xfrm>
                    <a:prstGeom prst="rect">
                      <a:avLst/>
                    </a:prstGeom>
                    <a:noFill/>
                    <a:ln w="9525">
                      <a:noFill/>
                      <a:headEnd/>
                      <a:tailEnd/>
                    </a:ln>
                  </pic:spPr>
                </pic:pic>
              </a:graphicData>
            </a:graphic>
          </wp:inline>
        </w:drawing>
      </w:r>
    </w:p>
    <w:p>
      <w:pPr>
        <w:pStyle w:val="BodyText"/>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is used in plots as an aesthetic property to show something about data. In Figure</w:t>
      </w:r>
      <w:r>
        <w:t xml:space="preserve"> </w:t>
      </w:r>
      <w:r>
        <w:t xml:space="preserve">3.1</w:t>
      </w:r>
      <w:r>
        <w:t xml:space="preserve">, for instance, color is mapped to the type of carbon impact (emissions, land use, and water use). As we saw in Chapter</w:t>
      </w:r>
      <w:r>
        <w:t xml:space="preserve"> </w:t>
      </w:r>
      <w:r>
        <w:t xml:space="preserve">2</w:t>
      </w:r>
      <w:r>
        <w:t xml:space="preserve">, we can change color using the various</w:t>
      </w:r>
      <w:r>
        <w:t xml:space="preserve"> </w:t>
      </w:r>
      <w:r>
        <w:rPr>
          <w:rStyle w:val="VerbatimChar"/>
        </w:rPr>
        <w:t xml:space="preserve">scale_</w:t>
      </w:r>
      <w:r>
        <w:t xml:space="preserve"> </w:t>
      </w:r>
      <w:r>
        <w:t xml:space="preserve">functions. It is because color is tied to the data rather than being about the overall look-and-feel that ggplot themes do not, on their own, change this component of plots.</w:t>
      </w:r>
    </w:p>
    <w:bookmarkEnd w:id="163"/>
    <w:bookmarkStart w:id="167"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Nassos, Clara,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w:t>
      </w:r>
      <w:r>
        <w:rPr>
          <w:rStyle w:val="VerbatimChar"/>
        </w:rPr>
        <w:t xml:space="preserve">finalise_plot()</w:t>
      </w:r>
      <w:r>
        <w:t xml:space="preserve">) 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(shown @ref(fig: bbc-cookbook)) that provided examples of how to make various types of charts.</w:t>
      </w:r>
    </w:p>
    <w:p>
      <w:pPr>
        <w:pStyle w:val="BodyText"/>
      </w:pPr>
      <w:r>
        <w:t xml:space="preserve">[F03012.png]</w:t>
      </w:r>
    </w:p>
    <w:p>
      <w:pPr>
        <w:pStyle w:val="CaptionedFigure"/>
      </w:pPr>
      <w:r>
        <w:drawing>
          <wp:inline>
            <wp:extent cx="5334000" cy="3388060"/>
            <wp:effectExtent b="0" l="0" r="0" t="0"/>
            <wp:docPr descr="Screenshot of BBC graphics cookbook" title="" id="165" name="Picture"/>
            <a:graphic>
              <a:graphicData uri="http://schemas.openxmlformats.org/drawingml/2006/picture">
                <pic:pic>
                  <pic:nvPicPr>
                    <pic:cNvPr descr="../../assets/bbc-graphics-cookbook.png" id="166" name="Picture"/>
                    <pic:cNvPicPr>
                      <a:picLocks noChangeArrowheads="1" noChangeAspect="1"/>
                    </pic:cNvPicPr>
                  </pic:nvPicPr>
                  <pic:blipFill>
                    <a:blip r:embed="rId164"/>
                    <a:stretch>
                      <a:fillRect/>
                    </a:stretch>
                  </pic:blipFill>
                  <pic:spPr bwMode="auto">
                    <a:xfrm>
                      <a:off x="0" y="0"/>
                      <a:ext cx="5334000" cy="3388060"/>
                    </a:xfrm>
                    <a:prstGeom prst="rect">
                      <a:avLst/>
                    </a:prstGeom>
                    <a:noFill/>
                    <a:ln w="9525">
                      <a:noFill/>
                      <a:headEnd/>
                      <a:tailEnd/>
                    </a:ln>
                  </pic:spPr>
                </pic:pic>
              </a:graphicData>
            </a:graphic>
          </wp:inline>
        </w:drawing>
      </w:r>
    </w:p>
    <w:p>
      <w:pPr>
        <w:pStyle w:val="ImageCaption"/>
      </w:pPr>
      <w:r>
        <w:t xml:space="preserve">Screenshot of BBC graphics cookbook</w:t>
      </w:r>
    </w:p>
    <w:p>
      <w:pPr>
        <w:pStyle w:val="BodyText"/>
      </w:pPr>
      <w:r>
        <w:t xml:space="preserve">These two resources led to a large increase in R users at the BBC. As Nassos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Nassos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Clara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67"/>
    <w:bookmarkEnd w:id="168"/>
    <w:bookmarkStart w:id="169" w:name="r-is-a-full-fledged-map-making-tool"/>
    <w:p>
      <w:pPr>
        <w:pStyle w:val="Heading1"/>
      </w:pPr>
      <w:r>
        <w:rPr>
          <w:rStyle w:val="SectionNumber"/>
        </w:rPr>
        <w:t xml:space="preserve">4</w:t>
      </w:r>
      <w:r>
        <w:tab/>
      </w:r>
      <w:r>
        <w:t xml:space="preserve">R is a Full-Fledged Map-Making Tool</w:t>
      </w:r>
    </w:p>
    <w:bookmarkEnd w:id="169"/>
    <w:bookmarkStart w:id="171" w:name="X88fdd69ba809cd6e97d5a228af469924f327f91"/>
    <w:p>
      <w:pPr>
        <w:pStyle w:val="Heading1"/>
      </w:pPr>
      <w:r>
        <w:rPr>
          <w:rStyle w:val="SectionNumber"/>
        </w:rPr>
        <w:t xml:space="preserve">5</w:t>
      </w:r>
      <w:r>
        <w:tab/>
      </w:r>
      <w:r>
        <w:t xml:space="preserve">Make Tables That Look Good and Share Results Effectively</w:t>
      </w:r>
    </w:p>
    <w:p>
      <w:pPr>
        <w:pStyle w:val="FirstParagraph"/>
      </w:pPr>
      <w:hyperlink r:id="rId170">
        <w:r>
          <w:rPr>
            <w:rStyle w:val="Hyperlink"/>
          </w:rPr>
          <w:t xml:space="preserve">https://clauswilke.com/dataviz/figure-titles-captions.html#tables</w:t>
        </w:r>
      </w:hyperlink>
    </w:p>
    <w:bookmarkEnd w:id="171"/>
    <w:bookmarkStart w:id="172" w:name="Xa7c5d306b2ff1a4ab7aceb83f626c2d50663205"/>
    <w:p>
      <w:pPr>
        <w:pStyle w:val="Heading1"/>
      </w:pPr>
      <w:r>
        <w:rPr>
          <w:rStyle w:val="SectionNumber"/>
        </w:rPr>
        <w:t xml:space="preserve">6</w:t>
      </w:r>
      <w:r>
        <w:tab/>
      </w:r>
      <w:r>
        <w:t xml:space="preserve">Use RMarkdown to Communicate Accurately and Efficiently</w:t>
      </w:r>
    </w:p>
    <w:bookmarkEnd w:id="172"/>
    <w:bookmarkStart w:id="173" w:name="X83b70ffdd8c2aa038c21e3d61a3d92bf3ad3f25"/>
    <w:p>
      <w:pPr>
        <w:pStyle w:val="Heading1"/>
      </w:pPr>
      <w:r>
        <w:rPr>
          <w:rStyle w:val="SectionNumber"/>
        </w:rPr>
        <w:t xml:space="preserve">7</w:t>
      </w:r>
      <w:r>
        <w:tab/>
      </w:r>
      <w:r>
        <w:t xml:space="preserve">Use RMarkdown to Instantly Generate Hundreds of Reports</w:t>
      </w:r>
    </w:p>
    <w:bookmarkEnd w:id="173"/>
    <w:bookmarkStart w:id="174" w:name="X9c0defd160ee749d4ba2d9d3d54669fab71172b"/>
    <w:p>
      <w:pPr>
        <w:pStyle w:val="Heading1"/>
      </w:pPr>
      <w:r>
        <w:rPr>
          <w:rStyle w:val="SectionNumber"/>
        </w:rPr>
        <w:t xml:space="preserve">8</w:t>
      </w:r>
      <w:r>
        <w:tab/>
      </w:r>
      <w:r>
        <w:t xml:space="preserve">Create Beautiful Presentations with RMarkdown</w:t>
      </w:r>
    </w:p>
    <w:bookmarkEnd w:id="174"/>
    <w:bookmarkStart w:id="175" w:name="make-websites-to-share-results-online"/>
    <w:p>
      <w:pPr>
        <w:pStyle w:val="Heading1"/>
      </w:pPr>
      <w:r>
        <w:rPr>
          <w:rStyle w:val="SectionNumber"/>
        </w:rPr>
        <w:t xml:space="preserve">9</w:t>
      </w:r>
      <w:r>
        <w:tab/>
      </w:r>
      <w:r>
        <w:t xml:space="preserve">Make Websites to Share Results Online</w:t>
      </w:r>
    </w:p>
    <w:p>
      <w:pPr>
        <w:numPr>
          <w:ilvl w:val="0"/>
          <w:numId w:val="1010"/>
        </w:numPr>
        <w:pStyle w:val="Compact"/>
      </w:pPr>
      <w:r>
        <w:t xml:space="preserve">When to do static vs when you need Shiny</w:t>
      </w:r>
    </w:p>
    <w:bookmarkEnd w:id="175"/>
    <w:bookmarkStart w:id="176"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176"/>
    <w:bookmarkStart w:id="177" w:name="X2683fd316d2d69437b60520746450f48bed5ab3"/>
    <w:p>
      <w:pPr>
        <w:pStyle w:val="Heading1"/>
      </w:pPr>
      <w:r>
        <w:rPr>
          <w:rStyle w:val="SectionNumber"/>
        </w:rPr>
        <w:t xml:space="preserve">11</w:t>
      </w:r>
      <w:r>
        <w:tab/>
      </w:r>
      <w:r>
        <w:t xml:space="preserve">Pull in Survey Results as Soon as They Come In</w:t>
      </w:r>
    </w:p>
    <w:bookmarkEnd w:id="177"/>
    <w:bookmarkStart w:id="178" w:name="functions"/>
    <w:p>
      <w:pPr>
        <w:pStyle w:val="Heading1"/>
      </w:pPr>
      <w:r>
        <w:rPr>
          <w:rStyle w:val="SectionNumber"/>
        </w:rPr>
        <w:t xml:space="preserve">12</w:t>
      </w:r>
      <w:r>
        <w:tab/>
      </w:r>
      <w:r>
        <w:t xml:space="preserve">Stop Copying and Pasting Code by Creating Your Own Functions</w:t>
      </w:r>
    </w:p>
    <w:bookmarkEnd w:id="178"/>
    <w:bookmarkStart w:id="179" w:name="custom-packages"/>
    <w:p>
      <w:pPr>
        <w:pStyle w:val="Heading1"/>
      </w:pPr>
      <w:r>
        <w:rPr>
          <w:rStyle w:val="SectionNumber"/>
        </w:rPr>
        <w:t xml:space="preserve">13</w:t>
      </w:r>
      <w:r>
        <w:tab/>
      </w:r>
      <w:r>
        <w:t xml:space="preserve">Bundle Your Functions Together in Your Own R Package</w:t>
      </w:r>
    </w:p>
    <w:bookmarkEnd w:id="179"/>
    <w:bookmarkStart w:id="180" w:name="come-for-the-data-stay-for-the-community"/>
    <w:p>
      <w:pPr>
        <w:pStyle w:val="Heading1"/>
      </w:pPr>
      <w:r>
        <w:rPr>
          <w:rStyle w:val="SectionNumber"/>
        </w:rPr>
        <w:t xml:space="preserve">14</w:t>
      </w:r>
      <w:r>
        <w:tab/>
      </w:r>
      <w:r>
        <w:t xml:space="preserve">Come for the Data, Stay for the Community</w:t>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9" Target="media/rId129.png" /><Relationship Type="http://schemas.openxmlformats.org/officeDocument/2006/relationships/image" Id="rId164" Target="media/rId164.png" /><Relationship Type="http://schemas.openxmlformats.org/officeDocument/2006/relationships/image" Id="rId67" Target="media/rId67.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32" Target="media/rId132.png" /><Relationship Type="http://schemas.openxmlformats.org/officeDocument/2006/relationships/image" Id="rId155" Target="media/rId155.png" /><Relationship Type="http://schemas.openxmlformats.org/officeDocument/2006/relationships/image" Id="rId135" Target="media/rId135.png" /><Relationship Type="http://schemas.openxmlformats.org/officeDocument/2006/relationships/image" Id="rId146" Target="media/rId146.png" /><Relationship Type="http://schemas.openxmlformats.org/officeDocument/2006/relationships/image" Id="rId158" Target="media/rId158.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40" Target="media/rId140.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61" Target="media/rId61.png" /><Relationship Type="http://schemas.openxmlformats.org/officeDocument/2006/relationships/image" Id="rId108" Target="media/rId108.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17" Target="media/rId117.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58" Target="media/rId58.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hyperlink" Id="rId54" Target="https://blog.djnavarro.net/posts/2021-10-19_rtistry-posts/" TargetMode="External" /><Relationship Type="http://schemas.openxmlformats.org/officeDocument/2006/relationships/hyperlink" Id="rId170" Target="https://clauswilke.com/dataviz/figure-titles-captions.html#tables" TargetMode="External" /><Relationship Type="http://schemas.openxmlformats.org/officeDocument/2006/relationships/hyperlink" Id="rId138" Target="https://github.com/bbc/bbplot" TargetMode="External" /><Relationship Type="http://schemas.openxmlformats.org/officeDocument/2006/relationships/hyperlink" Id="rId139" Target="https://github.com/claragranell/ggplot2/blob/main/ggplot_theme_system_cheatsheet.pdf"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54" Target="https://blog.djnavarro.net/posts/2021-10-19_rtistry-posts/" TargetMode="External" /><Relationship Type="http://schemas.openxmlformats.org/officeDocument/2006/relationships/hyperlink" Id="rId170" Target="https://clauswilke.com/dataviz/figure-titles-captions.html#tables" TargetMode="External" /><Relationship Type="http://schemas.openxmlformats.org/officeDocument/2006/relationships/hyperlink" Id="rId138" Target="https://github.com/bbc/bbplot" TargetMode="External" /><Relationship Type="http://schemas.openxmlformats.org/officeDocument/2006/relationships/hyperlink" Id="rId139" Target="https://github.com/claragranell/ggplot2/blob/main/ggplot_theme_system_cheatsheet.pdf"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2022-09-27T15:10:01Z</dcterms:created>
  <dcterms:modified xsi:type="dcterms:W3CDTF">2022-09-27T15:10:01Z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